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C4080" w14:textId="77777777" w:rsidR="00B1050E" w:rsidRPr="00B40175" w:rsidRDefault="00B1050E" w:rsidP="00B1050E">
      <w:pPr>
        <w:spacing w:line="240" w:lineRule="auto"/>
        <w:rPr>
          <w:rFonts w:ascii="Noto Sans" w:hAnsi="Noto Sans" w:cs="Noto Sans"/>
          <w:b/>
          <w:bCs/>
          <w:color w:val="DB0720"/>
          <w:sz w:val="30"/>
          <w:szCs w:val="30"/>
        </w:rPr>
      </w:pPr>
      <w:r w:rsidRPr="00B40175">
        <w:rPr>
          <w:rFonts w:ascii="Noto Sans" w:hAnsi="Noto Sans" w:cs="Noto Sans"/>
          <w:b/>
          <w:bCs/>
          <w:color w:val="DB0720"/>
          <w:sz w:val="30"/>
          <w:szCs w:val="30"/>
        </w:rPr>
        <w:t>ПРЕСС-РЕЛИЗ</w:t>
      </w:r>
    </w:p>
    <w:p w14:paraId="359316D0" w14:textId="77777777" w:rsidR="00B1050E" w:rsidRPr="00B40175" w:rsidRDefault="00B1050E" w:rsidP="00B1050E">
      <w:pPr>
        <w:spacing w:line="240" w:lineRule="auto"/>
        <w:rPr>
          <w:rFonts w:ascii="Noto Sans" w:hAnsi="Noto Sans" w:cs="Noto Sans"/>
        </w:rPr>
      </w:pPr>
    </w:p>
    <w:p w14:paraId="66DEF8C2" w14:textId="77777777" w:rsidR="00B1050E" w:rsidRPr="00B1050E" w:rsidRDefault="00B1050E" w:rsidP="00B1050E">
      <w:pPr>
        <w:spacing w:line="240" w:lineRule="auto"/>
        <w:rPr>
          <w:rFonts w:ascii="Noto Sans" w:hAnsi="Noto Sans" w:cs="Noto Sans"/>
          <w:b/>
          <w:bCs/>
          <w:sz w:val="24"/>
        </w:rPr>
      </w:pPr>
      <w:r w:rsidRPr="00B1050E">
        <w:rPr>
          <w:rFonts w:ascii="Noto Sans" w:hAnsi="Noto Sans" w:cs="Noto Sans"/>
          <w:b/>
          <w:bCs/>
          <w:sz w:val="24"/>
          <w:lang w:val="en-US"/>
        </w:rPr>
        <w:t>BOBST</w:t>
      </w:r>
      <w:r w:rsidRPr="00B1050E">
        <w:rPr>
          <w:rFonts w:ascii="Noto Sans" w:hAnsi="Noto Sans" w:cs="Noto Sans"/>
          <w:b/>
          <w:bCs/>
          <w:sz w:val="24"/>
        </w:rPr>
        <w:t xml:space="preserve"> и </w:t>
      </w:r>
      <w:r w:rsidRPr="00B1050E">
        <w:rPr>
          <w:rFonts w:ascii="Noto Sans" w:hAnsi="Noto Sans" w:cs="Noto Sans"/>
          <w:b/>
          <w:bCs/>
          <w:sz w:val="24"/>
          <w:lang w:val="en-US"/>
        </w:rPr>
        <w:t>CITO</w:t>
      </w:r>
      <w:r w:rsidRPr="00B1050E">
        <w:rPr>
          <w:rFonts w:ascii="Noto Sans" w:hAnsi="Noto Sans" w:cs="Noto Sans"/>
          <w:b/>
          <w:bCs/>
          <w:sz w:val="24"/>
        </w:rPr>
        <w:t>-</w:t>
      </w:r>
      <w:r w:rsidRPr="00B1050E">
        <w:rPr>
          <w:rFonts w:ascii="Noto Sans" w:hAnsi="Noto Sans" w:cs="Noto Sans"/>
          <w:b/>
          <w:bCs/>
          <w:sz w:val="24"/>
          <w:lang w:val="en-US"/>
        </w:rPr>
        <w:t>SYSTEM</w:t>
      </w:r>
      <w:r w:rsidRPr="00B1050E">
        <w:rPr>
          <w:rFonts w:ascii="Noto Sans" w:hAnsi="Noto Sans" w:cs="Noto Sans"/>
          <w:b/>
          <w:bCs/>
          <w:sz w:val="24"/>
        </w:rPr>
        <w:t xml:space="preserve"> объявляют о стратегическом инвестиционном проекте для усовершенствования инновационных технологий и стандартизации в области оснастки и высекальных штампов</w:t>
      </w:r>
    </w:p>
    <w:p w14:paraId="12FA2A75" w14:textId="77777777" w:rsidR="00B1050E" w:rsidRPr="00B1050E" w:rsidRDefault="00B1050E" w:rsidP="00B1050E">
      <w:pPr>
        <w:spacing w:line="240" w:lineRule="auto"/>
        <w:rPr>
          <w:rFonts w:ascii="Noto Sans" w:hAnsi="Noto Sans" w:cs="Noto Sans"/>
        </w:rPr>
      </w:pPr>
    </w:p>
    <w:p w14:paraId="223B8746" w14:textId="77777777" w:rsidR="00B1050E" w:rsidRPr="00B1050E" w:rsidRDefault="00B1050E" w:rsidP="00B1050E">
      <w:pPr>
        <w:spacing w:line="240" w:lineRule="auto"/>
        <w:rPr>
          <w:rFonts w:ascii="Noto Sans" w:hAnsi="Noto Sans" w:cs="Noto Sans"/>
        </w:rPr>
      </w:pPr>
      <w:r w:rsidRPr="00C62FD6">
        <w:rPr>
          <w:rFonts w:ascii="Noto Sans" w:hAnsi="Noto Sans" w:cs="Noto Sans"/>
          <w:noProof/>
          <w:sz w:val="21"/>
          <w:szCs w:val="21"/>
          <w:lang w:val="fr-FR" w:eastAsia="zh-CN" w:bidi="th-TH"/>
        </w:rPr>
        <mc:AlternateContent>
          <mc:Choice Requires="wps">
            <w:drawing>
              <wp:anchor distT="0" distB="0" distL="114300" distR="114300" simplePos="0" relativeHeight="251659264" behindDoc="0" locked="0" layoutInCell="1" allowOverlap="1" wp14:anchorId="2EDCD8F6" wp14:editId="697C18BA">
                <wp:simplePos x="0" y="0"/>
                <wp:positionH relativeFrom="column">
                  <wp:posOffset>0</wp:posOffset>
                </wp:positionH>
                <wp:positionV relativeFrom="paragraph">
                  <wp:posOffset>0</wp:posOffset>
                </wp:positionV>
                <wp:extent cx="5940000" cy="0"/>
                <wp:effectExtent l="0" t="0" r="2286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0000" cy="0"/>
                        </a:xfrm>
                        <a:prstGeom prst="line">
                          <a:avLst/>
                        </a:prstGeom>
                        <a:noFill/>
                        <a:ln w="222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7462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6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" strokecolor="#969696" strokeweight="1.75pt"/>
            </w:pict>
          </mc:Fallback>
        </mc:AlternateContent>
      </w:r>
    </w:p>
    <w:p w14:paraId="60C147D1" w14:textId="77777777" w:rsidR="00B1050E" w:rsidRPr="00B1050E" w:rsidRDefault="00B1050E" w:rsidP="00B1050E">
      <w:pPr>
        <w:spacing w:line="240" w:lineRule="auto"/>
        <w:rPr>
          <w:rFonts w:ascii="Noto Sans" w:hAnsi="Noto Sans" w:cs="Noto Sans"/>
        </w:rPr>
      </w:pPr>
    </w:p>
    <w:p w14:paraId="71ED1063" w14:textId="77777777" w:rsidR="00B1050E" w:rsidRPr="00B1050E" w:rsidRDefault="00B1050E" w:rsidP="00B1050E">
      <w:pPr>
        <w:spacing w:line="240" w:lineRule="auto"/>
        <w:rPr>
          <w:rFonts w:ascii="Noto Sans" w:hAnsi="Noto Sans" w:cs="Noto Sans"/>
          <w:b/>
          <w:bCs/>
        </w:rPr>
      </w:pPr>
      <w:r w:rsidRPr="00B1050E">
        <w:rPr>
          <w:rFonts w:ascii="Noto Sans" w:hAnsi="Noto Sans" w:cs="Noto Sans"/>
          <w:i/>
          <w:iCs/>
        </w:rPr>
        <w:t xml:space="preserve">Ме, Швейцария, апрель </w:t>
      </w:r>
      <w:r w:rsidR="00B40175" w:rsidRPr="00B40175">
        <w:rPr>
          <w:rFonts w:ascii="Noto Sans" w:hAnsi="Noto Sans" w:cs="Noto Sans"/>
          <w:i/>
          <w:iCs/>
        </w:rPr>
        <w:t>9</w:t>
      </w:r>
      <w:r w:rsidRPr="00B1050E">
        <w:rPr>
          <w:rFonts w:ascii="Noto Sans" w:hAnsi="Noto Sans" w:cs="Noto Sans"/>
          <w:i/>
          <w:iCs/>
        </w:rPr>
        <w:t xml:space="preserve">, 2020 г. – </w:t>
      </w:r>
      <w:r w:rsidRPr="00B1050E">
        <w:rPr>
          <w:rFonts w:ascii="Noto Sans" w:hAnsi="Noto Sans" w:cs="Noto Sans"/>
          <w:b/>
          <w:bCs/>
          <w:lang w:val="en-US"/>
        </w:rPr>
        <w:t>Bobst</w:t>
      </w:r>
      <w:r w:rsidRPr="00B1050E">
        <w:rPr>
          <w:rFonts w:ascii="Noto Sans" w:hAnsi="Noto Sans" w:cs="Noto Sans"/>
          <w:b/>
          <w:bCs/>
        </w:rPr>
        <w:t xml:space="preserve"> </w:t>
      </w:r>
      <w:r w:rsidRPr="00B1050E">
        <w:rPr>
          <w:rFonts w:ascii="Noto Sans" w:hAnsi="Noto Sans" w:cs="Noto Sans"/>
          <w:b/>
          <w:bCs/>
          <w:lang w:val="en-US"/>
        </w:rPr>
        <w:t>Group</w:t>
      </w:r>
      <w:r w:rsidRPr="00B1050E">
        <w:rPr>
          <w:rFonts w:ascii="Noto Sans" w:hAnsi="Noto Sans" w:cs="Noto Sans"/>
          <w:b/>
          <w:bCs/>
        </w:rPr>
        <w:t xml:space="preserve"> </w:t>
      </w:r>
      <w:r w:rsidRPr="00B1050E">
        <w:rPr>
          <w:rFonts w:ascii="Noto Sans" w:hAnsi="Noto Sans" w:cs="Noto Sans"/>
          <w:b/>
          <w:bCs/>
          <w:lang w:val="en-US"/>
        </w:rPr>
        <w:t>SA</w:t>
      </w:r>
      <w:r w:rsidRPr="00B1050E">
        <w:rPr>
          <w:rFonts w:ascii="Noto Sans" w:hAnsi="Noto Sans" w:cs="Noto Sans"/>
          <w:b/>
          <w:bCs/>
        </w:rPr>
        <w:t xml:space="preserve">, Ме/Швейцария («группа </w:t>
      </w:r>
      <w:r w:rsidRPr="00B1050E">
        <w:rPr>
          <w:rFonts w:ascii="Noto Sans" w:hAnsi="Noto Sans" w:cs="Noto Sans"/>
          <w:b/>
          <w:bCs/>
          <w:lang w:val="en-US"/>
        </w:rPr>
        <w:t>Bobst</w:t>
      </w:r>
      <w:r w:rsidRPr="00B1050E">
        <w:rPr>
          <w:rFonts w:ascii="Noto Sans" w:hAnsi="Noto Sans" w:cs="Noto Sans"/>
          <w:b/>
          <w:bCs/>
        </w:rPr>
        <w:t>», или «</w:t>
      </w:r>
      <w:r w:rsidRPr="00B1050E">
        <w:rPr>
          <w:rFonts w:ascii="Noto Sans" w:hAnsi="Noto Sans" w:cs="Noto Sans"/>
          <w:b/>
          <w:bCs/>
          <w:lang w:val="en-US"/>
        </w:rPr>
        <w:t>BOBST</w:t>
      </w:r>
      <w:r w:rsidRPr="00B1050E">
        <w:rPr>
          <w:rFonts w:ascii="Noto Sans" w:hAnsi="Noto Sans" w:cs="Noto Sans"/>
          <w:b/>
          <w:bCs/>
        </w:rPr>
        <w:t xml:space="preserve">») подтверждает факт стратегического вложения средств в компанию </w:t>
      </w:r>
      <w:r w:rsidRPr="00B1050E">
        <w:rPr>
          <w:rFonts w:ascii="Noto Sans" w:hAnsi="Noto Sans" w:cs="Noto Sans"/>
          <w:b/>
          <w:bCs/>
          <w:lang w:val="en-US"/>
        </w:rPr>
        <w:t>CITO</w:t>
      </w:r>
      <w:r w:rsidRPr="00B1050E">
        <w:rPr>
          <w:rFonts w:ascii="Noto Sans" w:hAnsi="Noto Sans" w:cs="Noto Sans"/>
          <w:b/>
          <w:bCs/>
        </w:rPr>
        <w:t>-</w:t>
      </w:r>
      <w:r w:rsidRPr="00B1050E">
        <w:rPr>
          <w:rFonts w:ascii="Noto Sans" w:hAnsi="Noto Sans" w:cs="Noto Sans"/>
          <w:b/>
          <w:bCs/>
          <w:lang w:val="en-US"/>
        </w:rPr>
        <w:t>SYSTEM</w:t>
      </w:r>
      <w:r w:rsidRPr="00B1050E">
        <w:rPr>
          <w:rFonts w:ascii="Noto Sans" w:hAnsi="Noto Sans" w:cs="Noto Sans"/>
          <w:b/>
          <w:bCs/>
        </w:rPr>
        <w:t xml:space="preserve"> </w:t>
      </w:r>
      <w:r w:rsidRPr="00B1050E">
        <w:rPr>
          <w:rFonts w:ascii="Noto Sans" w:hAnsi="Noto Sans" w:cs="Noto Sans"/>
          <w:b/>
          <w:bCs/>
          <w:lang w:val="en-US"/>
        </w:rPr>
        <w:t>GmbH</w:t>
      </w:r>
      <w:r w:rsidRPr="00B1050E">
        <w:rPr>
          <w:rFonts w:ascii="Noto Sans" w:hAnsi="Noto Sans" w:cs="Noto Sans"/>
          <w:b/>
          <w:bCs/>
        </w:rPr>
        <w:t>, Швайг/Германия («</w:t>
      </w:r>
      <w:r w:rsidRPr="00B1050E">
        <w:rPr>
          <w:rFonts w:ascii="Noto Sans" w:hAnsi="Noto Sans" w:cs="Noto Sans"/>
          <w:b/>
          <w:bCs/>
          <w:lang w:val="en-US"/>
        </w:rPr>
        <w:t>CITO</w:t>
      </w:r>
      <w:r w:rsidRPr="00B1050E">
        <w:rPr>
          <w:rFonts w:ascii="Noto Sans" w:hAnsi="Noto Sans" w:cs="Noto Sans"/>
          <w:b/>
          <w:bCs/>
        </w:rPr>
        <w:t>-</w:t>
      </w:r>
      <w:r w:rsidRPr="00B1050E">
        <w:rPr>
          <w:rFonts w:ascii="Noto Sans" w:hAnsi="Noto Sans" w:cs="Noto Sans"/>
          <w:b/>
          <w:bCs/>
          <w:lang w:val="en-US"/>
        </w:rPr>
        <w:t>SYSTEM</w:t>
      </w:r>
      <w:r w:rsidRPr="00B1050E">
        <w:rPr>
          <w:rFonts w:ascii="Noto Sans" w:hAnsi="Noto Sans" w:cs="Noto Sans"/>
          <w:b/>
          <w:bCs/>
        </w:rPr>
        <w:t>»), которое позволит максимально использовать инновационный опыт обеих компаний в области производства технологической оснастки и упаковки по всему миру.</w:t>
      </w:r>
    </w:p>
    <w:p w14:paraId="2E9AA2A6" w14:textId="77777777" w:rsidR="00B1050E" w:rsidRPr="00B1050E" w:rsidRDefault="00B1050E" w:rsidP="00B1050E">
      <w:pPr>
        <w:spacing w:line="240" w:lineRule="auto"/>
        <w:rPr>
          <w:rFonts w:ascii="Noto Sans" w:hAnsi="Noto Sans" w:cs="Noto Sans"/>
          <w:b/>
          <w:bCs/>
        </w:rPr>
      </w:pPr>
    </w:p>
    <w:p w14:paraId="7D5E775E" w14:textId="77777777" w:rsidR="00B1050E" w:rsidRPr="00B1050E" w:rsidRDefault="00B1050E" w:rsidP="00B1050E">
      <w:pPr>
        <w:spacing w:line="240" w:lineRule="auto"/>
        <w:rPr>
          <w:rFonts w:ascii="Noto Sans" w:hAnsi="Noto Sans" w:cs="Noto Sans"/>
        </w:rPr>
      </w:pPr>
      <w:r w:rsidRPr="00B1050E">
        <w:rPr>
          <w:rFonts w:ascii="Noto Sans" w:hAnsi="Noto Sans" w:cs="Noto Sans"/>
        </w:rPr>
        <w:t xml:space="preserve">В апреле </w:t>
      </w:r>
      <w:r w:rsidR="00B40175" w:rsidRPr="00B40175">
        <w:rPr>
          <w:rFonts w:ascii="Noto Sans" w:hAnsi="Noto Sans" w:cs="Noto Sans"/>
        </w:rPr>
        <w:t>8</w:t>
      </w:r>
      <w:r w:rsidRPr="00B1050E">
        <w:rPr>
          <w:rFonts w:ascii="Noto Sans" w:hAnsi="Noto Sans" w:cs="Noto Sans"/>
        </w:rPr>
        <w:t xml:space="preserve">, 2020 г. группа </w:t>
      </w:r>
      <w:r w:rsidRPr="00B1050E">
        <w:rPr>
          <w:rFonts w:ascii="Noto Sans" w:hAnsi="Noto Sans" w:cs="Noto Sans"/>
          <w:lang w:val="en-US"/>
        </w:rPr>
        <w:t>Bobst</w:t>
      </w:r>
      <w:r w:rsidRPr="00B1050E">
        <w:rPr>
          <w:rFonts w:ascii="Noto Sans" w:hAnsi="Noto Sans" w:cs="Noto Sans"/>
        </w:rPr>
        <w:t xml:space="preserve"> приобрела контрольный пакет (51 %) акций компании </w:t>
      </w:r>
      <w:r w:rsidRPr="00B1050E">
        <w:rPr>
          <w:rFonts w:ascii="Noto Sans" w:hAnsi="Noto Sans" w:cs="Noto Sans"/>
          <w:lang w:val="en-US"/>
        </w:rPr>
        <w:t>CITO</w:t>
      </w:r>
      <w:r>
        <w:rPr>
          <w:rFonts w:ascii="Noto Sans" w:hAnsi="Noto Sans" w:cs="Noto Sans"/>
        </w:rPr>
        <w:noBreakHyphen/>
      </w:r>
      <w:r w:rsidRPr="00B1050E">
        <w:rPr>
          <w:rFonts w:ascii="Noto Sans" w:hAnsi="Noto Sans" w:cs="Noto Sans"/>
          <w:lang w:val="en-US"/>
        </w:rPr>
        <w:t>SYSTEM</w:t>
      </w:r>
      <w:r w:rsidRPr="00B1050E">
        <w:rPr>
          <w:rFonts w:ascii="Noto Sans" w:hAnsi="Noto Sans" w:cs="Noto Sans"/>
        </w:rPr>
        <w:t xml:space="preserve">. Остальные 49% акций компании остаются в собственности ее акционеров. </w:t>
      </w:r>
      <w:r w:rsidRPr="00B1050E">
        <w:rPr>
          <w:rFonts w:ascii="Noto Sans" w:hAnsi="Noto Sans" w:cs="Noto Sans"/>
          <w:lang w:val="en-US"/>
        </w:rPr>
        <w:t>CITO</w:t>
      </w:r>
      <w:r>
        <w:rPr>
          <w:rFonts w:ascii="Noto Sans" w:hAnsi="Noto Sans" w:cs="Noto Sans"/>
        </w:rPr>
        <w:noBreakHyphen/>
      </w:r>
      <w:r w:rsidRPr="00B1050E">
        <w:rPr>
          <w:rFonts w:ascii="Noto Sans" w:hAnsi="Noto Sans" w:cs="Noto Sans"/>
          <w:lang w:val="en-US"/>
        </w:rPr>
        <w:t>SYSTEM</w:t>
      </w:r>
      <w:r w:rsidRPr="00B1050E">
        <w:rPr>
          <w:rFonts w:ascii="Noto Sans" w:hAnsi="Noto Sans" w:cs="Noto Sans"/>
        </w:rPr>
        <w:t xml:space="preserve"> продолжит свою деятельность с тем же руководством, под существующим брендом и с собственной агентской сетью. Компания известна по всему миру как поставщик широкого ассортимента компонентов для перерабатывающей промышленности и производителей высекальных штампов для работы с бумагой, картоном и гофрокартоном. Расходные материалы и услуги компании представлены на рынке под брендом </w:t>
      </w:r>
      <w:r w:rsidRPr="00B1050E">
        <w:rPr>
          <w:rFonts w:ascii="Noto Sans" w:hAnsi="Noto Sans" w:cs="Noto Sans"/>
          <w:lang w:val="en-US"/>
        </w:rPr>
        <w:t>CITO</w:t>
      </w:r>
      <w:r w:rsidRPr="00B1050E">
        <w:rPr>
          <w:rFonts w:ascii="Noto Sans" w:hAnsi="Noto Sans" w:cs="Noto Sans"/>
        </w:rPr>
        <w:t>-</w:t>
      </w:r>
      <w:r w:rsidRPr="00B1050E">
        <w:rPr>
          <w:rFonts w:ascii="Noto Sans" w:hAnsi="Noto Sans" w:cs="Noto Sans"/>
          <w:lang w:val="en-US"/>
        </w:rPr>
        <w:t>SYSTEM</w:t>
      </w:r>
      <w:r w:rsidRPr="00B1050E">
        <w:rPr>
          <w:rFonts w:ascii="Noto Sans" w:hAnsi="Noto Sans" w:cs="Noto Sans"/>
        </w:rPr>
        <w:t>.</w:t>
      </w:r>
    </w:p>
    <w:p w14:paraId="2C1652C7" w14:textId="77777777" w:rsidR="00B1050E" w:rsidRPr="00B1050E" w:rsidRDefault="00B1050E" w:rsidP="00B1050E">
      <w:pPr>
        <w:spacing w:line="240" w:lineRule="auto"/>
        <w:rPr>
          <w:rFonts w:ascii="Noto Sans" w:hAnsi="Noto Sans" w:cs="Noto Sans"/>
        </w:rPr>
      </w:pPr>
    </w:p>
    <w:p w14:paraId="6F72590F" w14:textId="77777777" w:rsidR="00B1050E" w:rsidRPr="00B1050E" w:rsidRDefault="00B1050E" w:rsidP="00B1050E">
      <w:pPr>
        <w:spacing w:line="240" w:lineRule="auto"/>
        <w:rPr>
          <w:rFonts w:ascii="Noto Sans" w:hAnsi="Noto Sans" w:cs="Noto Sans"/>
        </w:rPr>
      </w:pPr>
      <w:r w:rsidRPr="00B1050E">
        <w:rPr>
          <w:rFonts w:ascii="Noto Sans" w:hAnsi="Noto Sans" w:cs="Noto Sans"/>
        </w:rPr>
        <w:t xml:space="preserve">«Умение гибко реагировать на потребности рынка и забота об окружающей среде стали наиболее важными аспектами упаковочного производства, и </w:t>
      </w:r>
      <w:r w:rsidRPr="00B1050E">
        <w:rPr>
          <w:rFonts w:ascii="Noto Sans" w:hAnsi="Noto Sans" w:cs="Noto Sans"/>
          <w:lang w:val="en-US"/>
        </w:rPr>
        <w:t>BOBST</w:t>
      </w:r>
      <w:r w:rsidRPr="00B1050E">
        <w:rPr>
          <w:rFonts w:ascii="Noto Sans" w:hAnsi="Noto Sans" w:cs="Noto Sans"/>
        </w:rPr>
        <w:t xml:space="preserve"> понимает, какую роль в этом играет оснастка. Наше соглашение с </w:t>
      </w:r>
      <w:r w:rsidRPr="00B1050E">
        <w:rPr>
          <w:rFonts w:ascii="Noto Sans" w:hAnsi="Noto Sans" w:cs="Noto Sans"/>
          <w:lang w:val="en-US"/>
        </w:rPr>
        <w:t>CITO</w:t>
      </w:r>
      <w:r w:rsidRPr="00B1050E">
        <w:rPr>
          <w:rFonts w:ascii="Noto Sans" w:hAnsi="Noto Sans" w:cs="Noto Sans"/>
        </w:rPr>
        <w:t>-</w:t>
      </w:r>
      <w:r w:rsidRPr="00B1050E">
        <w:rPr>
          <w:rFonts w:ascii="Noto Sans" w:hAnsi="Noto Sans" w:cs="Noto Sans"/>
          <w:lang w:val="en-US"/>
        </w:rPr>
        <w:t>SYSTEM</w:t>
      </w:r>
      <w:r w:rsidRPr="00B1050E">
        <w:rPr>
          <w:rFonts w:ascii="Noto Sans" w:hAnsi="Noto Sans" w:cs="Noto Sans"/>
        </w:rPr>
        <w:t xml:space="preserve"> позволит оптимизировать всю систему производства упаковки с точки зрения инноваций и стандартизации, — говорит Жюльен Ларан, руководитель направления «Сервис» в </w:t>
      </w:r>
      <w:r w:rsidRPr="00B1050E">
        <w:rPr>
          <w:rFonts w:ascii="Noto Sans" w:hAnsi="Noto Sans" w:cs="Noto Sans"/>
          <w:lang w:val="en-US"/>
        </w:rPr>
        <w:t>BOBST</w:t>
      </w:r>
      <w:r w:rsidRPr="00B1050E">
        <w:rPr>
          <w:rFonts w:ascii="Noto Sans" w:hAnsi="Noto Sans" w:cs="Noto Sans"/>
        </w:rPr>
        <w:t>. — Вместе мы сможем преобразовать в значительной мере разобщенную отрасль и дать изготовителям штампов возможность выпускать и продавать лучшую технологическую оснастку для упаковочного производства, способную обеспечить серьезное конкурентное преимущество».</w:t>
      </w:r>
    </w:p>
    <w:p w14:paraId="10CF7A34" w14:textId="77777777" w:rsidR="00B1050E" w:rsidRPr="00B1050E" w:rsidRDefault="00B1050E" w:rsidP="00B1050E">
      <w:pPr>
        <w:spacing w:line="240" w:lineRule="auto"/>
        <w:rPr>
          <w:rFonts w:ascii="Noto Sans" w:hAnsi="Noto Sans" w:cs="Noto Sans"/>
        </w:rPr>
      </w:pPr>
    </w:p>
    <w:p w14:paraId="028FEA25" w14:textId="77777777" w:rsidR="00B1050E" w:rsidRPr="00B1050E" w:rsidRDefault="00B1050E" w:rsidP="00B1050E">
      <w:pPr>
        <w:spacing w:line="240" w:lineRule="auto"/>
        <w:rPr>
          <w:rFonts w:ascii="Noto Sans" w:hAnsi="Noto Sans" w:cs="Noto Sans"/>
        </w:rPr>
      </w:pPr>
      <w:r w:rsidRPr="00B1050E">
        <w:rPr>
          <w:rFonts w:ascii="Noto Sans" w:hAnsi="Noto Sans" w:cs="Noto Sans"/>
        </w:rPr>
        <w:t xml:space="preserve">«Залогом эффективности и качества является сочетание высокотехнологичных машин с идеальной оснасткой и процессами. Теперь </w:t>
      </w:r>
      <w:r w:rsidRPr="00B1050E">
        <w:rPr>
          <w:rFonts w:ascii="Noto Sans" w:hAnsi="Noto Sans" w:cs="Noto Sans"/>
          <w:lang w:val="en-US"/>
        </w:rPr>
        <w:t>BOBST</w:t>
      </w:r>
      <w:r w:rsidRPr="00B1050E">
        <w:rPr>
          <w:rFonts w:ascii="Noto Sans" w:hAnsi="Noto Sans" w:cs="Noto Sans"/>
        </w:rPr>
        <w:t xml:space="preserve"> и </w:t>
      </w:r>
      <w:r w:rsidRPr="00B1050E">
        <w:rPr>
          <w:rFonts w:ascii="Noto Sans" w:hAnsi="Noto Sans" w:cs="Noto Sans"/>
          <w:lang w:val="en-US"/>
        </w:rPr>
        <w:t>CITO</w:t>
      </w:r>
      <w:r w:rsidRPr="00B1050E">
        <w:rPr>
          <w:rFonts w:ascii="Noto Sans" w:hAnsi="Noto Sans" w:cs="Noto Sans"/>
        </w:rPr>
        <w:t>-</w:t>
      </w:r>
      <w:r w:rsidRPr="00B1050E">
        <w:rPr>
          <w:rFonts w:ascii="Noto Sans" w:hAnsi="Noto Sans" w:cs="Noto Sans"/>
          <w:lang w:val="en-US"/>
        </w:rPr>
        <w:t>SYSTEM</w:t>
      </w:r>
      <w:r w:rsidRPr="00B1050E">
        <w:rPr>
          <w:rFonts w:ascii="Noto Sans" w:hAnsi="Noto Sans" w:cs="Noto Sans"/>
        </w:rPr>
        <w:t xml:space="preserve">, ведущие поставщики в области производства упаковки и технологической оснастки, смогут работать в тесной связке. Объединение опыта обеих компаний позволит повысить функциональность и качество на благо наших клиентов. Я очень доволен таким развитием событий, поскольку в формате совместного с </w:t>
      </w:r>
      <w:r w:rsidRPr="00B1050E">
        <w:rPr>
          <w:rFonts w:ascii="Noto Sans" w:hAnsi="Noto Sans" w:cs="Noto Sans"/>
          <w:lang w:val="en-US"/>
        </w:rPr>
        <w:t>BOBST</w:t>
      </w:r>
      <w:r w:rsidRPr="00B1050E">
        <w:rPr>
          <w:rFonts w:ascii="Noto Sans" w:hAnsi="Noto Sans" w:cs="Noto Sans"/>
        </w:rPr>
        <w:t xml:space="preserve"> предприятия </w:t>
      </w:r>
      <w:r w:rsidRPr="00B1050E">
        <w:rPr>
          <w:rFonts w:ascii="Noto Sans" w:hAnsi="Noto Sans" w:cs="Noto Sans"/>
          <w:lang w:val="en-US"/>
        </w:rPr>
        <w:t>CITO</w:t>
      </w:r>
      <w:r w:rsidRPr="00B1050E">
        <w:rPr>
          <w:rFonts w:ascii="Noto Sans" w:hAnsi="Noto Sans" w:cs="Noto Sans"/>
        </w:rPr>
        <w:t>-</w:t>
      </w:r>
      <w:r w:rsidRPr="00B1050E">
        <w:rPr>
          <w:rFonts w:ascii="Noto Sans" w:hAnsi="Noto Sans" w:cs="Noto Sans"/>
          <w:lang w:val="en-US"/>
        </w:rPr>
        <w:t>SYSTEM</w:t>
      </w:r>
      <w:r w:rsidRPr="00B1050E">
        <w:rPr>
          <w:rFonts w:ascii="Noto Sans" w:hAnsi="Noto Sans" w:cs="Noto Sans"/>
        </w:rPr>
        <w:t xml:space="preserve"> сможет стать более привлекательным партнером для клиентов», — говорит Юрген Мариен, управляющий директор </w:t>
      </w:r>
      <w:r w:rsidRPr="00B1050E">
        <w:rPr>
          <w:rFonts w:ascii="Noto Sans" w:hAnsi="Noto Sans" w:cs="Noto Sans"/>
          <w:lang w:val="en-US"/>
        </w:rPr>
        <w:t>CITO</w:t>
      </w:r>
      <w:r w:rsidRPr="00B1050E">
        <w:rPr>
          <w:rFonts w:ascii="Noto Sans" w:hAnsi="Noto Sans" w:cs="Noto Sans"/>
        </w:rPr>
        <w:t>-</w:t>
      </w:r>
      <w:r w:rsidRPr="00B1050E">
        <w:rPr>
          <w:rFonts w:ascii="Noto Sans" w:hAnsi="Noto Sans" w:cs="Noto Sans"/>
          <w:lang w:val="en-US"/>
        </w:rPr>
        <w:t>SYSTEM</w:t>
      </w:r>
      <w:r w:rsidRPr="00B1050E">
        <w:rPr>
          <w:rFonts w:ascii="Noto Sans" w:hAnsi="Noto Sans" w:cs="Noto Sans"/>
        </w:rPr>
        <w:t>.</w:t>
      </w:r>
    </w:p>
    <w:p w14:paraId="66164B55" w14:textId="77777777" w:rsidR="00B1050E" w:rsidRPr="00B1050E" w:rsidRDefault="00B1050E" w:rsidP="00B1050E">
      <w:pPr>
        <w:spacing w:line="240" w:lineRule="auto"/>
        <w:rPr>
          <w:rFonts w:ascii="Noto Sans" w:hAnsi="Noto Sans" w:cs="Noto Sans"/>
        </w:rPr>
      </w:pPr>
    </w:p>
    <w:p w14:paraId="0054D713" w14:textId="77777777" w:rsidR="00B1050E" w:rsidRPr="00B1050E" w:rsidRDefault="00B1050E" w:rsidP="00B1050E">
      <w:pPr>
        <w:spacing w:line="240" w:lineRule="auto"/>
        <w:rPr>
          <w:rFonts w:ascii="Noto Sans" w:hAnsi="Noto Sans" w:cs="Noto Sans"/>
        </w:rPr>
      </w:pPr>
      <w:r w:rsidRPr="00B1050E">
        <w:rPr>
          <w:rFonts w:ascii="Noto Sans" w:hAnsi="Noto Sans" w:cs="Noto Sans"/>
        </w:rPr>
        <w:t xml:space="preserve">С точки зрения </w:t>
      </w:r>
      <w:r w:rsidRPr="00B1050E">
        <w:rPr>
          <w:rFonts w:ascii="Noto Sans" w:hAnsi="Noto Sans" w:cs="Noto Sans"/>
          <w:lang w:val="en-US"/>
        </w:rPr>
        <w:t>BOBST</w:t>
      </w:r>
      <w:r w:rsidRPr="00B1050E">
        <w:rPr>
          <w:rFonts w:ascii="Noto Sans" w:hAnsi="Noto Sans" w:cs="Noto Sans"/>
        </w:rPr>
        <w:t xml:space="preserve">, будущее упаковочной индустрии — это прежде всего интеграция всех ключевых компонентов упаковочного производства. Одним из таких важных компонентов является технологическая оснастка, и в </w:t>
      </w:r>
      <w:r w:rsidRPr="00B1050E">
        <w:rPr>
          <w:rFonts w:ascii="Noto Sans" w:hAnsi="Noto Sans" w:cs="Noto Sans"/>
          <w:lang w:val="en-US"/>
        </w:rPr>
        <w:t>BOBST</w:t>
      </w:r>
      <w:r w:rsidRPr="00B1050E">
        <w:rPr>
          <w:rFonts w:ascii="Noto Sans" w:hAnsi="Noto Sans" w:cs="Noto Sans"/>
        </w:rPr>
        <w:t xml:space="preserve"> разработано немало инноваций в этой области. В 2017 году группа </w:t>
      </w:r>
      <w:r w:rsidRPr="00B1050E">
        <w:rPr>
          <w:rFonts w:ascii="Noto Sans" w:hAnsi="Noto Sans" w:cs="Noto Sans"/>
          <w:lang w:val="en-US"/>
        </w:rPr>
        <w:t>Bobst</w:t>
      </w:r>
      <w:r w:rsidRPr="00B1050E">
        <w:rPr>
          <w:rFonts w:ascii="Noto Sans" w:hAnsi="Noto Sans" w:cs="Noto Sans"/>
        </w:rPr>
        <w:t xml:space="preserve"> приобрела контрольный пакет акций компании </w:t>
      </w:r>
      <w:r w:rsidRPr="00B1050E">
        <w:rPr>
          <w:rFonts w:ascii="Noto Sans" w:hAnsi="Noto Sans" w:cs="Noto Sans"/>
          <w:lang w:val="en-US"/>
        </w:rPr>
        <w:t>BOXPLAN</w:t>
      </w:r>
      <w:r w:rsidRPr="00B1050E">
        <w:rPr>
          <w:rFonts w:ascii="Noto Sans" w:hAnsi="Noto Sans" w:cs="Noto Sans"/>
        </w:rPr>
        <w:t xml:space="preserve"> </w:t>
      </w:r>
      <w:r w:rsidRPr="00B1050E">
        <w:rPr>
          <w:rFonts w:ascii="Noto Sans" w:hAnsi="Noto Sans" w:cs="Noto Sans"/>
          <w:lang w:val="en-US"/>
        </w:rPr>
        <w:t>GmbH</w:t>
      </w:r>
      <w:r w:rsidRPr="00B1050E">
        <w:rPr>
          <w:rFonts w:ascii="Noto Sans" w:hAnsi="Noto Sans" w:cs="Noto Sans"/>
        </w:rPr>
        <w:t xml:space="preserve"> &amp; </w:t>
      </w:r>
      <w:r w:rsidRPr="00B1050E">
        <w:rPr>
          <w:rFonts w:ascii="Noto Sans" w:hAnsi="Noto Sans" w:cs="Noto Sans"/>
          <w:lang w:val="en-US"/>
        </w:rPr>
        <w:t>Co</w:t>
      </w:r>
      <w:r w:rsidRPr="00B1050E">
        <w:rPr>
          <w:rFonts w:ascii="Noto Sans" w:hAnsi="Noto Sans" w:cs="Noto Sans"/>
        </w:rPr>
        <w:t xml:space="preserve">. </w:t>
      </w:r>
      <w:r w:rsidRPr="00B1050E">
        <w:rPr>
          <w:rFonts w:ascii="Noto Sans" w:hAnsi="Noto Sans" w:cs="Noto Sans"/>
          <w:lang w:val="en-US"/>
        </w:rPr>
        <w:t>KG</w:t>
      </w:r>
      <w:r>
        <w:rPr>
          <w:rFonts w:ascii="Noto Sans" w:hAnsi="Noto Sans" w:cs="Noto Sans"/>
        </w:rPr>
        <w:t xml:space="preserve">. </w:t>
      </w:r>
      <w:proofErr w:type="spellStart"/>
      <w:r w:rsidRPr="00B1050E">
        <w:rPr>
          <w:rFonts w:ascii="Noto Sans" w:hAnsi="Noto Sans" w:cs="Noto Sans"/>
          <w:lang w:val="en-US"/>
        </w:rPr>
        <w:t>Boxplan</w:t>
      </w:r>
      <w:proofErr w:type="spellEnd"/>
      <w:r w:rsidRPr="00B1050E">
        <w:rPr>
          <w:rFonts w:ascii="Noto Sans" w:hAnsi="Noto Sans" w:cs="Noto Sans"/>
        </w:rPr>
        <w:t xml:space="preserve"> предлагает целый ряд новаторских решений для высечки в упаковочной индустрии, среди которых </w:t>
      </w:r>
      <w:proofErr w:type="spellStart"/>
      <w:r w:rsidRPr="00B1050E">
        <w:rPr>
          <w:rFonts w:ascii="Noto Sans" w:hAnsi="Noto Sans" w:cs="Noto Sans"/>
          <w:lang w:val="en-US"/>
        </w:rPr>
        <w:t>Hybridsetter</w:t>
      </w:r>
      <w:proofErr w:type="spellEnd"/>
      <w:r w:rsidRPr="00B1050E">
        <w:rPr>
          <w:rFonts w:ascii="Noto Sans" w:hAnsi="Noto Sans" w:cs="Noto Sans"/>
        </w:rPr>
        <w:t xml:space="preserve"> — универсальное оборудование для изготовления динамических форм для удаления облоя. В 2018 году была учреждена программа сертификации </w:t>
      </w:r>
      <w:r w:rsidRPr="00B1050E">
        <w:rPr>
          <w:rFonts w:ascii="Noto Sans" w:hAnsi="Noto Sans" w:cs="Noto Sans"/>
          <w:lang w:val="en-US"/>
        </w:rPr>
        <w:t>BOBST</w:t>
      </w:r>
      <w:r w:rsidRPr="00B1050E">
        <w:rPr>
          <w:rFonts w:ascii="Noto Sans" w:hAnsi="Noto Sans" w:cs="Noto Sans"/>
        </w:rPr>
        <w:t xml:space="preserve">, направленная на поддержку изготовителей штампов на региональном уровне и стимулирование производства качественной оснастки для машин </w:t>
      </w:r>
      <w:r w:rsidRPr="00B1050E">
        <w:rPr>
          <w:rFonts w:ascii="Noto Sans" w:hAnsi="Noto Sans" w:cs="Noto Sans"/>
          <w:lang w:val="en-US"/>
        </w:rPr>
        <w:t>BOBST</w:t>
      </w:r>
      <w:r w:rsidRPr="00B1050E">
        <w:rPr>
          <w:rFonts w:ascii="Noto Sans" w:hAnsi="Noto Sans" w:cs="Noto Sans"/>
        </w:rPr>
        <w:t>.</w:t>
      </w:r>
    </w:p>
    <w:p w14:paraId="51CB9A31" w14:textId="77777777" w:rsidR="00B1050E" w:rsidRPr="00B1050E" w:rsidRDefault="00B1050E" w:rsidP="00B1050E">
      <w:pPr>
        <w:spacing w:line="240" w:lineRule="auto"/>
        <w:rPr>
          <w:rFonts w:ascii="Noto Sans" w:hAnsi="Noto Sans" w:cs="Noto Sans"/>
        </w:rPr>
      </w:pPr>
    </w:p>
    <w:p w14:paraId="0AE71CAD" w14:textId="77777777" w:rsidR="00B1050E" w:rsidRPr="00B1050E" w:rsidRDefault="00B1050E" w:rsidP="00B1050E">
      <w:pPr>
        <w:spacing w:line="240" w:lineRule="auto"/>
        <w:rPr>
          <w:rFonts w:ascii="Noto Sans" w:hAnsi="Noto Sans" w:cs="Noto Sans"/>
        </w:rPr>
      </w:pPr>
      <w:r w:rsidRPr="00B1050E">
        <w:rPr>
          <w:rFonts w:ascii="Noto Sans" w:hAnsi="Noto Sans" w:cs="Noto Sans"/>
        </w:rPr>
        <w:t xml:space="preserve">«Приобретение доли в </w:t>
      </w:r>
      <w:r w:rsidRPr="00B1050E">
        <w:rPr>
          <w:rFonts w:ascii="Noto Sans" w:hAnsi="Noto Sans" w:cs="Noto Sans"/>
          <w:lang w:val="en-US"/>
        </w:rPr>
        <w:t>CITO</w:t>
      </w:r>
      <w:r w:rsidRPr="00B1050E">
        <w:rPr>
          <w:rFonts w:ascii="Noto Sans" w:hAnsi="Noto Sans" w:cs="Noto Sans"/>
        </w:rPr>
        <w:t>-</w:t>
      </w:r>
      <w:r w:rsidRPr="00B1050E">
        <w:rPr>
          <w:rFonts w:ascii="Noto Sans" w:hAnsi="Noto Sans" w:cs="Noto Sans"/>
          <w:lang w:val="en-US"/>
        </w:rPr>
        <w:t>SYSTEM</w:t>
      </w:r>
      <w:r w:rsidRPr="00B1050E">
        <w:rPr>
          <w:rFonts w:ascii="Noto Sans" w:hAnsi="Noto Sans" w:cs="Noto Sans"/>
        </w:rPr>
        <w:t xml:space="preserve"> — решающий шаг вперед. Хотя мы располагаем значительным опытом в изготовлении оснастки, нам нужны партнеры для ускорения разработки решений для производства штампов и их продвижения на рынке, — говорит Рафаэль Индермюле, руководитель отдела продаж и маркетинга бизнес-направления «Сервис» в </w:t>
      </w:r>
      <w:r w:rsidRPr="00B1050E">
        <w:rPr>
          <w:rFonts w:ascii="Noto Sans" w:hAnsi="Noto Sans" w:cs="Noto Sans"/>
          <w:lang w:val="en-US"/>
        </w:rPr>
        <w:t>BOBST</w:t>
      </w:r>
      <w:r w:rsidRPr="00B1050E">
        <w:rPr>
          <w:rFonts w:ascii="Noto Sans" w:hAnsi="Noto Sans" w:cs="Noto Sans"/>
        </w:rPr>
        <w:t xml:space="preserve">. — </w:t>
      </w:r>
      <w:r w:rsidRPr="00B1050E">
        <w:rPr>
          <w:rFonts w:ascii="Noto Sans" w:hAnsi="Noto Sans" w:cs="Noto Sans"/>
          <w:lang w:val="en-US"/>
        </w:rPr>
        <w:t>CITO</w:t>
      </w:r>
      <w:r w:rsidRPr="00B1050E">
        <w:rPr>
          <w:rFonts w:ascii="Noto Sans" w:hAnsi="Noto Sans" w:cs="Noto Sans"/>
        </w:rPr>
        <w:t>-</w:t>
      </w:r>
      <w:r w:rsidRPr="00B1050E">
        <w:rPr>
          <w:rFonts w:ascii="Noto Sans" w:hAnsi="Noto Sans" w:cs="Noto Sans"/>
          <w:lang w:val="en-US"/>
        </w:rPr>
        <w:t>SYSTEM</w:t>
      </w:r>
      <w:r w:rsidRPr="00B1050E">
        <w:rPr>
          <w:rFonts w:ascii="Noto Sans" w:hAnsi="Noto Sans" w:cs="Noto Sans"/>
        </w:rPr>
        <w:t xml:space="preserve"> является одним из ведущих поставщиков в этой сфере. Сочетание нашей программы сертификации с активами </w:t>
      </w:r>
      <w:proofErr w:type="spellStart"/>
      <w:r w:rsidRPr="00B1050E">
        <w:rPr>
          <w:rFonts w:ascii="Noto Sans" w:hAnsi="Noto Sans" w:cs="Noto Sans"/>
          <w:lang w:val="en-US"/>
        </w:rPr>
        <w:t>Boxplan</w:t>
      </w:r>
      <w:proofErr w:type="spellEnd"/>
      <w:r w:rsidRPr="00B1050E">
        <w:rPr>
          <w:rFonts w:ascii="Noto Sans" w:hAnsi="Noto Sans" w:cs="Noto Sans"/>
        </w:rPr>
        <w:t xml:space="preserve"> и </w:t>
      </w:r>
      <w:r w:rsidRPr="00B1050E">
        <w:rPr>
          <w:rFonts w:ascii="Noto Sans" w:hAnsi="Noto Sans" w:cs="Noto Sans"/>
          <w:lang w:val="en-US"/>
        </w:rPr>
        <w:t>CITO</w:t>
      </w:r>
      <w:r w:rsidRPr="00B1050E">
        <w:rPr>
          <w:rFonts w:ascii="Noto Sans" w:hAnsi="Noto Sans" w:cs="Noto Sans"/>
        </w:rPr>
        <w:t>-</w:t>
      </w:r>
      <w:r w:rsidRPr="00B1050E">
        <w:rPr>
          <w:rFonts w:ascii="Noto Sans" w:hAnsi="Noto Sans" w:cs="Noto Sans"/>
          <w:lang w:val="en-US"/>
        </w:rPr>
        <w:t>SYSTEM</w:t>
      </w:r>
      <w:r w:rsidRPr="00B1050E">
        <w:rPr>
          <w:rFonts w:ascii="Noto Sans" w:hAnsi="Noto Sans" w:cs="Noto Sans"/>
        </w:rPr>
        <w:t xml:space="preserve"> даст нам возможность вывести инновационные разработки и работу по стандартизации на новый уровень, а также сыграть роль в формировании будущего производства оснастки и упаковки».</w:t>
      </w:r>
    </w:p>
    <w:p w14:paraId="0C231C42" w14:textId="77777777" w:rsidR="00BA37A6" w:rsidRDefault="00BA37A6" w:rsidP="00BA37A6">
      <w:pPr>
        <w:spacing w:after="200" w:line="276" w:lineRule="auto"/>
        <w:rPr>
          <w:rFonts w:ascii="Noto Sans" w:hAnsi="Noto Sans" w:cs="Noto Sans"/>
          <w:b/>
          <w:bCs/>
          <w:szCs w:val="19"/>
        </w:rPr>
      </w:pPr>
    </w:p>
    <w:p w14:paraId="2638F0F3" w14:textId="77777777" w:rsidR="00BA37A6" w:rsidRDefault="00BA37A6" w:rsidP="00BA37A6">
      <w:pPr>
        <w:spacing w:after="200" w:line="276" w:lineRule="auto"/>
        <w:rPr>
          <w:rFonts w:ascii="Noto Sans" w:hAnsi="Noto Sans" w:cs="Noto Sans"/>
          <w:b/>
          <w:bCs/>
          <w:szCs w:val="19"/>
        </w:rPr>
      </w:pPr>
    </w:p>
    <w:p w14:paraId="32CB55F4" w14:textId="39FFD270" w:rsidR="005E60FA" w:rsidRPr="00F10710" w:rsidRDefault="005E60FA" w:rsidP="00BA37A6">
      <w:pPr>
        <w:spacing w:after="200" w:line="276" w:lineRule="auto"/>
        <w:rPr>
          <w:rFonts w:ascii="Noto Sans" w:hAnsi="Noto Sans" w:cs="Noto Sans"/>
          <w:b/>
          <w:bCs/>
          <w:szCs w:val="19"/>
        </w:rPr>
      </w:pPr>
      <w:r w:rsidRPr="00F10710">
        <w:rPr>
          <w:rFonts w:ascii="Noto Sans" w:hAnsi="Noto Sans" w:cs="Noto Sans"/>
          <w:b/>
          <w:bCs/>
          <w:szCs w:val="19"/>
        </w:rPr>
        <w:t>О компании BOBST</w:t>
      </w:r>
    </w:p>
    <w:p w14:paraId="3DAD4D34" w14:textId="77777777" w:rsidR="00B40175" w:rsidRDefault="00B40175" w:rsidP="00F10710">
      <w:pPr>
        <w:spacing w:line="240" w:lineRule="auto"/>
        <w:rPr>
          <w:rFonts w:ascii="Noto Sans" w:hAnsi="Noto Sans" w:cs="Noto Sans"/>
        </w:rPr>
      </w:pPr>
      <w:r w:rsidRPr="00B40175">
        <w:rPr>
          <w:rFonts w:ascii="Noto Sans" w:hAnsi="Noto Sans" w:cs="Noto Sans"/>
        </w:rPr>
        <w:t xml:space="preserve">Группа BOBST — один из ведущих мировых поставщиков оборудования для обработки подложек, печати и конвертинга, а также услуг для производителей этикеток и гибкой, картонной и гофрокартонной упаковки. </w:t>
      </w:r>
    </w:p>
    <w:p w14:paraId="3C779C62" w14:textId="77777777" w:rsidR="00B40175" w:rsidRDefault="00B40175" w:rsidP="00F10710">
      <w:pPr>
        <w:spacing w:line="240" w:lineRule="auto"/>
        <w:rPr>
          <w:rFonts w:ascii="Noto Sans" w:hAnsi="Noto Sans" w:cs="Noto Sans"/>
        </w:rPr>
      </w:pPr>
    </w:p>
    <w:p w14:paraId="53B722EF" w14:textId="77777777" w:rsidR="00F700E8" w:rsidRPr="00F10710" w:rsidRDefault="00B40175" w:rsidP="00F10710">
      <w:pPr>
        <w:spacing w:line="240" w:lineRule="auto"/>
        <w:rPr>
          <w:rFonts w:ascii="Noto Sans" w:hAnsi="Noto Sans" w:cs="Noto Sans"/>
        </w:rPr>
      </w:pPr>
      <w:r w:rsidRPr="00B40175">
        <w:rPr>
          <w:rFonts w:ascii="Noto Sans" w:hAnsi="Noto Sans" w:cs="Noto Sans"/>
        </w:rPr>
        <w:t>Компания BOBST, основанная Йозефом Бобстом в 1890 г. в Лозанне, Швейцария, сегодня работает более чем в 50 странах, а ее 15 производственных предприятий расположены в 8 странах. Общий штат всех подразделений компании насчитывает более 5500 человек. Консолидированный оборот компании за 2019 г. составил 1636 млн швейцарских франков.</w:t>
      </w:r>
    </w:p>
    <w:p w14:paraId="33C401AB" w14:textId="77777777" w:rsidR="005E60FA" w:rsidRPr="00F10710" w:rsidRDefault="005E60FA" w:rsidP="00F10710">
      <w:pPr>
        <w:shd w:val="clear" w:color="auto" w:fill="FFFFFF"/>
        <w:spacing w:line="240" w:lineRule="auto"/>
        <w:rPr>
          <w:rFonts w:ascii="Noto Sans" w:hAnsi="Noto Sans" w:cs="Noto Sans"/>
          <w:szCs w:val="19"/>
          <w:lang w:eastAsia="fr-FR"/>
        </w:rPr>
      </w:pPr>
    </w:p>
    <w:p w14:paraId="3A3F84FF" w14:textId="417E0290" w:rsidR="00BC2F94" w:rsidRPr="00B1050E" w:rsidRDefault="00BC2F94" w:rsidP="00BC2F94">
      <w:pPr>
        <w:spacing w:line="240" w:lineRule="auto"/>
        <w:rPr>
          <w:rFonts w:ascii="Noto Sans" w:hAnsi="Noto Sans" w:cs="Noto Sans"/>
          <w:b/>
          <w:bCs/>
        </w:rPr>
      </w:pPr>
      <w:r w:rsidRPr="00B1050E">
        <w:rPr>
          <w:rFonts w:ascii="Noto Sans" w:hAnsi="Noto Sans" w:cs="Noto Sans"/>
          <w:b/>
          <w:bCs/>
        </w:rPr>
        <w:t xml:space="preserve">Контакты </w:t>
      </w:r>
      <w:r>
        <w:rPr>
          <w:rFonts w:ascii="Noto Sans" w:hAnsi="Noto Sans" w:cs="Noto Sans"/>
          <w:b/>
          <w:bCs/>
          <w:lang w:val="fr-CH"/>
        </w:rPr>
        <w:t>BOBST</w:t>
      </w:r>
    </w:p>
    <w:p w14:paraId="67032108" w14:textId="77777777" w:rsidR="00BA37A6" w:rsidRPr="00BC2F94" w:rsidRDefault="00BA37A6" w:rsidP="00BA37A6">
      <w:pPr>
        <w:shd w:val="clear" w:color="auto" w:fill="FFFFFF"/>
        <w:spacing w:line="240" w:lineRule="auto"/>
        <w:rPr>
          <w:rFonts w:ascii="Noto Sans" w:hAnsi="Noto Sans" w:cs="Noto Sans"/>
          <w:szCs w:val="19"/>
          <w:lang w:eastAsia="fr-FR"/>
        </w:rPr>
      </w:pPr>
      <w:r w:rsidRPr="00BA37A6">
        <w:rPr>
          <w:rFonts w:ascii="Noto Sans" w:hAnsi="Noto Sans" w:cs="Noto Sans"/>
          <w:szCs w:val="19"/>
          <w:lang w:val="en-GB" w:eastAsia="fr-FR"/>
        </w:rPr>
        <w:t>Gudrun</w:t>
      </w:r>
      <w:r w:rsidRPr="00BC2F94">
        <w:rPr>
          <w:rFonts w:ascii="Noto Sans" w:hAnsi="Noto Sans" w:cs="Noto Sans"/>
          <w:szCs w:val="19"/>
          <w:lang w:eastAsia="fr-FR"/>
        </w:rPr>
        <w:t xml:space="preserve"> </w:t>
      </w:r>
      <w:r w:rsidRPr="00BA37A6">
        <w:rPr>
          <w:rFonts w:ascii="Noto Sans" w:hAnsi="Noto Sans" w:cs="Noto Sans"/>
          <w:szCs w:val="19"/>
          <w:lang w:val="en-GB" w:eastAsia="fr-FR"/>
        </w:rPr>
        <w:t>Alex</w:t>
      </w:r>
      <w:r w:rsidRPr="00BC2F94">
        <w:rPr>
          <w:rFonts w:ascii="Noto Sans" w:hAnsi="Noto Sans" w:cs="Noto Sans"/>
          <w:szCs w:val="19"/>
          <w:lang w:eastAsia="fr-FR"/>
        </w:rPr>
        <w:br/>
      </w:r>
      <w:r w:rsidRPr="00BA37A6">
        <w:rPr>
          <w:rFonts w:ascii="Noto Sans" w:hAnsi="Noto Sans" w:cs="Noto Sans"/>
          <w:szCs w:val="19"/>
          <w:lang w:val="en-GB" w:eastAsia="fr-FR"/>
        </w:rPr>
        <w:t>BOBST</w:t>
      </w:r>
      <w:r w:rsidRPr="00BC2F94">
        <w:rPr>
          <w:rFonts w:ascii="Noto Sans" w:hAnsi="Noto Sans" w:cs="Noto Sans"/>
          <w:szCs w:val="19"/>
          <w:lang w:eastAsia="fr-FR"/>
        </w:rPr>
        <w:t xml:space="preserve"> </w:t>
      </w:r>
      <w:r w:rsidRPr="00BA37A6">
        <w:rPr>
          <w:rFonts w:ascii="Noto Sans" w:hAnsi="Noto Sans" w:cs="Noto Sans"/>
          <w:szCs w:val="19"/>
          <w:lang w:val="en-GB" w:eastAsia="fr-FR"/>
        </w:rPr>
        <w:t>PR</w:t>
      </w:r>
      <w:r w:rsidRPr="00BC2F94">
        <w:rPr>
          <w:rFonts w:ascii="Noto Sans" w:hAnsi="Noto Sans" w:cs="Noto Sans"/>
          <w:szCs w:val="19"/>
          <w:lang w:eastAsia="fr-FR"/>
        </w:rPr>
        <w:t xml:space="preserve"> </w:t>
      </w:r>
      <w:r w:rsidRPr="00BA37A6">
        <w:rPr>
          <w:rFonts w:ascii="Noto Sans" w:hAnsi="Noto Sans" w:cs="Noto Sans"/>
          <w:szCs w:val="19"/>
          <w:lang w:val="en-GB" w:eastAsia="fr-FR"/>
        </w:rPr>
        <w:t>Representative</w:t>
      </w:r>
    </w:p>
    <w:p w14:paraId="7E170E2A" w14:textId="77777777" w:rsidR="00BA37A6" w:rsidRPr="00BC2F94" w:rsidRDefault="00BA37A6" w:rsidP="00BA37A6">
      <w:pPr>
        <w:shd w:val="clear" w:color="auto" w:fill="FFFFFF"/>
        <w:spacing w:line="240" w:lineRule="auto"/>
        <w:rPr>
          <w:rFonts w:ascii="Noto Sans" w:hAnsi="Noto Sans" w:cs="Noto Sans"/>
          <w:szCs w:val="19"/>
          <w:lang w:eastAsia="fr-FR"/>
        </w:rPr>
      </w:pPr>
      <w:r w:rsidRPr="00BA37A6">
        <w:rPr>
          <w:rFonts w:ascii="Noto Sans" w:hAnsi="Noto Sans" w:cs="Noto Sans"/>
          <w:szCs w:val="19"/>
          <w:lang w:val="en-US" w:eastAsia="fr-FR"/>
        </w:rPr>
        <w:t>Tel</w:t>
      </w:r>
      <w:r w:rsidRPr="00BC2F94">
        <w:rPr>
          <w:rFonts w:ascii="Noto Sans" w:hAnsi="Noto Sans" w:cs="Noto Sans"/>
          <w:szCs w:val="19"/>
          <w:lang w:eastAsia="fr-FR"/>
        </w:rPr>
        <w:t xml:space="preserve">.: +49 211 58 58 66 66 </w:t>
      </w:r>
    </w:p>
    <w:p w14:paraId="55874E6D" w14:textId="77777777" w:rsidR="00BA37A6" w:rsidRPr="00BC2F94" w:rsidRDefault="00BA37A6" w:rsidP="00BA37A6">
      <w:pPr>
        <w:shd w:val="clear" w:color="auto" w:fill="FFFFFF"/>
        <w:spacing w:line="240" w:lineRule="auto"/>
        <w:rPr>
          <w:rFonts w:ascii="Noto Sans" w:hAnsi="Noto Sans" w:cs="Noto Sans"/>
          <w:szCs w:val="19"/>
          <w:lang w:eastAsia="fr-FR"/>
        </w:rPr>
      </w:pPr>
      <w:r w:rsidRPr="00BA37A6">
        <w:rPr>
          <w:rFonts w:ascii="Noto Sans" w:hAnsi="Noto Sans" w:cs="Noto Sans"/>
          <w:szCs w:val="19"/>
          <w:lang w:val="en-US" w:eastAsia="fr-FR"/>
        </w:rPr>
        <w:t>Mobile</w:t>
      </w:r>
      <w:r w:rsidRPr="00BC2F94">
        <w:rPr>
          <w:rFonts w:ascii="Noto Sans" w:hAnsi="Noto Sans" w:cs="Noto Sans"/>
          <w:szCs w:val="19"/>
          <w:lang w:eastAsia="fr-FR"/>
        </w:rPr>
        <w:t>: +49 160 48 41 439</w:t>
      </w:r>
    </w:p>
    <w:p w14:paraId="42D89E76" w14:textId="099BB570" w:rsidR="00BA37A6" w:rsidRDefault="00BA37A6" w:rsidP="00BA37A6">
      <w:pPr>
        <w:shd w:val="clear" w:color="auto" w:fill="FFFFFF"/>
        <w:spacing w:line="240" w:lineRule="auto"/>
        <w:rPr>
          <w:rFonts w:ascii="Noto Sans" w:hAnsi="Noto Sans" w:cs="Noto Sans"/>
          <w:szCs w:val="19"/>
          <w:lang w:eastAsia="fr-FR"/>
        </w:rPr>
      </w:pPr>
      <w:r w:rsidRPr="00BA37A6">
        <w:rPr>
          <w:rFonts w:ascii="Noto Sans" w:hAnsi="Noto Sans" w:cs="Noto Sans"/>
          <w:szCs w:val="19"/>
          <w:lang w:val="en-US" w:eastAsia="fr-FR"/>
        </w:rPr>
        <w:t>Email</w:t>
      </w:r>
      <w:r w:rsidRPr="00BC2F94">
        <w:rPr>
          <w:rFonts w:ascii="Noto Sans" w:hAnsi="Noto Sans" w:cs="Noto Sans"/>
          <w:szCs w:val="19"/>
          <w:lang w:eastAsia="fr-FR"/>
        </w:rPr>
        <w:t xml:space="preserve">: </w:t>
      </w:r>
      <w:r w:rsidR="00E652BA">
        <w:fldChar w:fldCharType="begin"/>
      </w:r>
      <w:r w:rsidR="00E652BA">
        <w:instrText xml:space="preserve"> HYPERLINK "mailto:gudrun.alex@bobst.com" </w:instrText>
      </w:r>
      <w:r w:rsidR="00E652BA">
        <w:fldChar w:fldCharType="separate"/>
      </w:r>
      <w:r w:rsidRPr="00BA37A6">
        <w:rPr>
          <w:rStyle w:val="Hyperlink"/>
          <w:rFonts w:ascii="Noto Sans" w:hAnsi="Noto Sans" w:cs="Noto Sans"/>
          <w:szCs w:val="19"/>
          <w:lang w:val="en-GB" w:eastAsia="fr-FR"/>
        </w:rPr>
        <w:t>gudrun</w:t>
      </w:r>
      <w:r w:rsidRPr="00BC2F94">
        <w:rPr>
          <w:rStyle w:val="Hyperlink"/>
          <w:rFonts w:ascii="Noto Sans" w:hAnsi="Noto Sans" w:cs="Noto Sans"/>
          <w:szCs w:val="19"/>
          <w:lang w:eastAsia="fr-FR"/>
        </w:rPr>
        <w:t>.</w:t>
      </w:r>
      <w:r w:rsidRPr="00BA37A6">
        <w:rPr>
          <w:rStyle w:val="Hyperlink"/>
          <w:rFonts w:ascii="Noto Sans" w:hAnsi="Noto Sans" w:cs="Noto Sans"/>
          <w:szCs w:val="19"/>
          <w:lang w:val="en-GB" w:eastAsia="fr-FR"/>
        </w:rPr>
        <w:t>alex</w:t>
      </w:r>
      <w:r w:rsidRPr="00BC2F94">
        <w:rPr>
          <w:rStyle w:val="Hyperlink"/>
          <w:rFonts w:ascii="Noto Sans" w:hAnsi="Noto Sans" w:cs="Noto Sans"/>
          <w:szCs w:val="19"/>
          <w:lang w:eastAsia="fr-FR"/>
        </w:rPr>
        <w:t>@</w:t>
      </w:r>
      <w:r w:rsidRPr="00BA37A6">
        <w:rPr>
          <w:rStyle w:val="Hyperlink"/>
          <w:rFonts w:ascii="Noto Sans" w:hAnsi="Noto Sans" w:cs="Noto Sans"/>
          <w:szCs w:val="19"/>
          <w:lang w:val="en-GB" w:eastAsia="fr-FR"/>
        </w:rPr>
        <w:t>bobst</w:t>
      </w:r>
      <w:r w:rsidRPr="00BC2F94">
        <w:rPr>
          <w:rStyle w:val="Hyperlink"/>
          <w:rFonts w:ascii="Noto Sans" w:hAnsi="Noto Sans" w:cs="Noto Sans"/>
          <w:szCs w:val="19"/>
          <w:lang w:eastAsia="fr-FR"/>
        </w:rPr>
        <w:t>.</w:t>
      </w:r>
      <w:r w:rsidRPr="00BA37A6">
        <w:rPr>
          <w:rStyle w:val="Hyperlink"/>
          <w:rFonts w:ascii="Noto Sans" w:hAnsi="Noto Sans" w:cs="Noto Sans"/>
          <w:szCs w:val="19"/>
          <w:lang w:val="en-GB" w:eastAsia="fr-FR"/>
        </w:rPr>
        <w:t>com</w:t>
      </w:r>
      <w:r w:rsidR="00E652BA">
        <w:rPr>
          <w:rStyle w:val="Hyperlink"/>
          <w:rFonts w:ascii="Noto Sans" w:hAnsi="Noto Sans" w:cs="Noto Sans"/>
          <w:szCs w:val="19"/>
          <w:lang w:val="en-GB" w:eastAsia="fr-FR"/>
        </w:rPr>
        <w:fldChar w:fldCharType="end"/>
      </w:r>
    </w:p>
    <w:p w14:paraId="358C44BB" w14:textId="77777777" w:rsidR="00BA37A6" w:rsidRPr="00BC2F94" w:rsidRDefault="00BA37A6" w:rsidP="00BA37A6">
      <w:pPr>
        <w:shd w:val="clear" w:color="auto" w:fill="FFFFFF"/>
        <w:spacing w:line="240" w:lineRule="auto"/>
        <w:rPr>
          <w:rFonts w:ascii="Noto Sans" w:hAnsi="Noto Sans" w:cs="Noto Sans"/>
          <w:szCs w:val="19"/>
          <w:u w:val="single"/>
          <w:lang w:eastAsia="fr-FR"/>
        </w:rPr>
      </w:pPr>
    </w:p>
    <w:p w14:paraId="0EEADFF2" w14:textId="77777777" w:rsidR="005E60FA" w:rsidRPr="00BC2F94" w:rsidRDefault="005E60FA" w:rsidP="00F10710">
      <w:pPr>
        <w:shd w:val="clear" w:color="auto" w:fill="FFFFFF"/>
        <w:spacing w:line="240" w:lineRule="auto"/>
        <w:rPr>
          <w:rFonts w:ascii="Noto Sans" w:hAnsi="Noto Sans" w:cs="Noto Sans"/>
          <w:szCs w:val="19"/>
          <w:lang w:eastAsia="fr-FR"/>
        </w:rPr>
      </w:pPr>
    </w:p>
    <w:p w14:paraId="639DEF73" w14:textId="77777777" w:rsidR="00B1050E" w:rsidRPr="00B1050E" w:rsidRDefault="00B1050E" w:rsidP="00B1050E">
      <w:pPr>
        <w:spacing w:line="240" w:lineRule="auto"/>
        <w:rPr>
          <w:rFonts w:ascii="Noto Sans" w:hAnsi="Noto Sans" w:cs="Noto Sans"/>
          <w:b/>
          <w:bCs/>
          <w:szCs w:val="19"/>
        </w:rPr>
      </w:pPr>
      <w:bookmarkStart w:id="0" w:name="_GoBack"/>
      <w:r w:rsidRPr="00B1050E">
        <w:rPr>
          <w:rFonts w:ascii="Noto Sans" w:hAnsi="Noto Sans" w:cs="Noto Sans"/>
          <w:b/>
          <w:bCs/>
          <w:szCs w:val="19"/>
        </w:rPr>
        <w:t xml:space="preserve">О компании CITO-SYSTEM </w:t>
      </w:r>
    </w:p>
    <w:p w14:paraId="3CF7F2E2" w14:textId="77777777" w:rsidR="009D7A5D" w:rsidRPr="00F10710" w:rsidRDefault="00B1050E" w:rsidP="00B1050E">
      <w:pPr>
        <w:spacing w:line="240" w:lineRule="auto"/>
        <w:rPr>
          <w:rFonts w:ascii="Noto Sans" w:hAnsi="Noto Sans" w:cs="Noto Sans"/>
          <w:szCs w:val="19"/>
        </w:rPr>
      </w:pPr>
      <w:r w:rsidRPr="00B1050E">
        <w:rPr>
          <w:rFonts w:ascii="Noto Sans" w:hAnsi="Noto Sans" w:cs="Noto Sans"/>
          <w:szCs w:val="19"/>
        </w:rPr>
        <w:t>CITO-SYSTEM — это международная частная компания со штаб-квартирой в городе Швайг, Германия. CITO-SYSTEM является одним из лидеров в области биговальных систем для упаковочной отрасли. Она берет свое начало от компании по производству коробок, которая была основана в 1906 г. На сегодняшний день CITO-SYSTEM — признанный эксперт в области производства упаковки из бумаги, картона и гофрокартона, штат компании 2</w:t>
      </w:r>
      <w:r w:rsidR="00B40175" w:rsidRPr="00B40175">
        <w:rPr>
          <w:rFonts w:ascii="Noto Sans" w:hAnsi="Noto Sans" w:cs="Noto Sans"/>
          <w:szCs w:val="19"/>
        </w:rPr>
        <w:t>4</w:t>
      </w:r>
      <w:r w:rsidRPr="00B1050E">
        <w:rPr>
          <w:rFonts w:ascii="Noto Sans" w:hAnsi="Noto Sans" w:cs="Noto Sans"/>
          <w:szCs w:val="19"/>
        </w:rPr>
        <w:t>0 человек. Среди клиентов компании — изготовители гофрокартонной и картонной упаковки, экспозиционных конструкций, а также изготовители штампов и полиграфические предприятия на всех континентах.</w:t>
      </w:r>
    </w:p>
    <w:p w14:paraId="0F2D955B" w14:textId="77777777" w:rsidR="00F03D8B" w:rsidRDefault="00F03D8B" w:rsidP="00F10710">
      <w:pPr>
        <w:spacing w:line="240" w:lineRule="auto"/>
        <w:rPr>
          <w:rFonts w:ascii="Noto Sans" w:hAnsi="Noto Sans" w:cs="Noto Sans"/>
        </w:rPr>
      </w:pPr>
    </w:p>
    <w:p w14:paraId="62C781F3" w14:textId="77777777" w:rsidR="00B1050E" w:rsidRPr="00B1050E" w:rsidRDefault="00B1050E" w:rsidP="00B1050E">
      <w:pPr>
        <w:spacing w:line="240" w:lineRule="auto"/>
        <w:rPr>
          <w:rFonts w:ascii="Noto Sans" w:hAnsi="Noto Sans" w:cs="Noto Sans"/>
          <w:b/>
          <w:bCs/>
        </w:rPr>
      </w:pPr>
      <w:r w:rsidRPr="00B1050E">
        <w:rPr>
          <w:rFonts w:ascii="Noto Sans" w:hAnsi="Noto Sans" w:cs="Noto Sans"/>
          <w:b/>
          <w:bCs/>
        </w:rPr>
        <w:t xml:space="preserve">Контакты </w:t>
      </w:r>
      <w:r w:rsidRPr="00B1050E">
        <w:rPr>
          <w:rFonts w:ascii="Noto Sans" w:hAnsi="Noto Sans" w:cs="Noto Sans"/>
          <w:b/>
          <w:bCs/>
          <w:lang w:val="fr-CH"/>
        </w:rPr>
        <w:t>CITO</w:t>
      </w:r>
      <w:r w:rsidRPr="00B1050E">
        <w:rPr>
          <w:rFonts w:ascii="Noto Sans" w:hAnsi="Noto Sans" w:cs="Noto Sans"/>
          <w:b/>
          <w:bCs/>
        </w:rPr>
        <w:t>-</w:t>
      </w:r>
      <w:r w:rsidRPr="00B1050E">
        <w:rPr>
          <w:rFonts w:ascii="Noto Sans" w:hAnsi="Noto Sans" w:cs="Noto Sans"/>
          <w:b/>
          <w:bCs/>
          <w:lang w:val="fr-CH"/>
        </w:rPr>
        <w:t>SYSTEM</w:t>
      </w:r>
    </w:p>
    <w:p w14:paraId="1AD12278" w14:textId="77777777" w:rsidR="00B1050E" w:rsidRPr="00B1050E" w:rsidRDefault="00B1050E" w:rsidP="00B1050E">
      <w:pPr>
        <w:spacing w:line="240" w:lineRule="auto"/>
        <w:rPr>
          <w:rFonts w:ascii="Noto Sans" w:hAnsi="Noto Sans" w:cs="Noto Sans"/>
        </w:rPr>
      </w:pPr>
      <w:r w:rsidRPr="00B1050E">
        <w:rPr>
          <w:rFonts w:ascii="Noto Sans" w:hAnsi="Noto Sans" w:cs="Noto Sans"/>
        </w:rPr>
        <w:t>Юрген Мариен (</w:t>
      </w:r>
      <w:r w:rsidRPr="00B1050E">
        <w:rPr>
          <w:rFonts w:ascii="Noto Sans" w:hAnsi="Noto Sans" w:cs="Noto Sans"/>
          <w:lang w:val="fr-CH"/>
        </w:rPr>
        <w:t>J</w:t>
      </w:r>
      <w:r w:rsidRPr="00B1050E">
        <w:rPr>
          <w:rFonts w:ascii="Noto Sans" w:hAnsi="Noto Sans" w:cs="Noto Sans"/>
        </w:rPr>
        <w:t>ü</w:t>
      </w:r>
      <w:proofErr w:type="spellStart"/>
      <w:r w:rsidRPr="00B1050E">
        <w:rPr>
          <w:rFonts w:ascii="Noto Sans" w:hAnsi="Noto Sans" w:cs="Noto Sans"/>
          <w:lang w:val="fr-CH"/>
        </w:rPr>
        <w:t>rgen</w:t>
      </w:r>
      <w:proofErr w:type="spellEnd"/>
      <w:r w:rsidRPr="00B1050E">
        <w:rPr>
          <w:rFonts w:ascii="Noto Sans" w:hAnsi="Noto Sans" w:cs="Noto Sans"/>
        </w:rPr>
        <w:t xml:space="preserve"> </w:t>
      </w:r>
      <w:r w:rsidRPr="00B1050E">
        <w:rPr>
          <w:rFonts w:ascii="Noto Sans" w:hAnsi="Noto Sans" w:cs="Noto Sans"/>
          <w:lang w:val="fr-CH"/>
        </w:rPr>
        <w:t>Mar</w:t>
      </w:r>
      <w:r w:rsidR="00B40175">
        <w:rPr>
          <w:rFonts w:ascii="Noto Sans" w:hAnsi="Noto Sans" w:cs="Noto Sans"/>
          <w:lang w:val="fr-CH"/>
        </w:rPr>
        <w:t>i</w:t>
      </w:r>
      <w:r w:rsidR="00B40175" w:rsidRPr="00BC2F94">
        <w:rPr>
          <w:rFonts w:ascii="Noto Sans" w:hAnsi="Noto Sans" w:cs="Noto Sans"/>
        </w:rPr>
        <w:t>ë</w:t>
      </w:r>
      <w:r w:rsidRPr="00B1050E">
        <w:rPr>
          <w:rFonts w:ascii="Noto Sans" w:hAnsi="Noto Sans" w:cs="Noto Sans"/>
          <w:lang w:val="fr-CH"/>
        </w:rPr>
        <w:t>n</w:t>
      </w:r>
      <w:r w:rsidRPr="00B1050E">
        <w:rPr>
          <w:rFonts w:ascii="Noto Sans" w:hAnsi="Noto Sans" w:cs="Noto Sans"/>
        </w:rPr>
        <w:t>)</w:t>
      </w:r>
    </w:p>
    <w:p w14:paraId="64240B3E" w14:textId="77777777" w:rsidR="00B1050E" w:rsidRPr="00B1050E" w:rsidRDefault="00B1050E" w:rsidP="00B1050E">
      <w:pPr>
        <w:spacing w:line="240" w:lineRule="auto"/>
        <w:rPr>
          <w:rFonts w:ascii="Noto Sans" w:hAnsi="Noto Sans" w:cs="Noto Sans"/>
        </w:rPr>
      </w:pPr>
      <w:r w:rsidRPr="00B1050E">
        <w:rPr>
          <w:rFonts w:ascii="Noto Sans" w:hAnsi="Noto Sans" w:cs="Noto Sans"/>
          <w:lang w:val="fr-CH"/>
        </w:rPr>
        <w:t>CITO</w:t>
      </w:r>
      <w:r w:rsidRPr="00B1050E">
        <w:rPr>
          <w:rFonts w:ascii="Noto Sans" w:hAnsi="Noto Sans" w:cs="Noto Sans"/>
        </w:rPr>
        <w:t>-</w:t>
      </w:r>
      <w:r w:rsidRPr="00B1050E">
        <w:rPr>
          <w:rFonts w:ascii="Noto Sans" w:hAnsi="Noto Sans" w:cs="Noto Sans"/>
          <w:lang w:val="fr-CH"/>
        </w:rPr>
        <w:t>SYSTEM</w:t>
      </w:r>
      <w:r w:rsidRPr="00B1050E">
        <w:rPr>
          <w:rFonts w:ascii="Noto Sans" w:hAnsi="Noto Sans" w:cs="Noto Sans"/>
        </w:rPr>
        <w:t xml:space="preserve"> </w:t>
      </w:r>
      <w:proofErr w:type="spellStart"/>
      <w:r w:rsidRPr="00B1050E">
        <w:rPr>
          <w:rFonts w:ascii="Noto Sans" w:hAnsi="Noto Sans" w:cs="Noto Sans"/>
          <w:lang w:val="fr-CH"/>
        </w:rPr>
        <w:t>GmbH</w:t>
      </w:r>
      <w:proofErr w:type="spellEnd"/>
    </w:p>
    <w:p w14:paraId="55D02576" w14:textId="77777777" w:rsidR="00B1050E" w:rsidRPr="00B1050E" w:rsidRDefault="00B1050E" w:rsidP="00B1050E">
      <w:pPr>
        <w:spacing w:line="240" w:lineRule="auto"/>
        <w:rPr>
          <w:rFonts w:ascii="Noto Sans" w:hAnsi="Noto Sans" w:cs="Noto Sans"/>
        </w:rPr>
      </w:pPr>
      <w:r w:rsidRPr="00B1050E">
        <w:rPr>
          <w:rFonts w:ascii="Noto Sans" w:hAnsi="Noto Sans" w:cs="Noto Sans"/>
        </w:rPr>
        <w:t xml:space="preserve">Управляющий директор </w:t>
      </w:r>
    </w:p>
    <w:p w14:paraId="2D39F4D6" w14:textId="77777777" w:rsidR="00B1050E" w:rsidRPr="00B1050E" w:rsidRDefault="00B1050E" w:rsidP="00B1050E">
      <w:pPr>
        <w:spacing w:line="240" w:lineRule="auto"/>
        <w:rPr>
          <w:rFonts w:ascii="Noto Sans" w:hAnsi="Noto Sans" w:cs="Noto Sans"/>
        </w:rPr>
      </w:pPr>
      <w:r w:rsidRPr="00B1050E">
        <w:rPr>
          <w:rFonts w:ascii="Noto Sans" w:hAnsi="Noto Sans" w:cs="Noto Sans"/>
        </w:rPr>
        <w:t>Тел.: +49 911 95885-0</w:t>
      </w:r>
    </w:p>
    <w:p w14:paraId="23728ED6" w14:textId="77777777" w:rsidR="00B1050E" w:rsidRPr="00B40175" w:rsidRDefault="00B1050E" w:rsidP="00B1050E">
      <w:pPr>
        <w:spacing w:line="240" w:lineRule="auto"/>
        <w:rPr>
          <w:rFonts w:ascii="Noto Sans" w:hAnsi="Noto Sans" w:cs="Noto Sans"/>
        </w:rPr>
      </w:pPr>
      <w:r w:rsidRPr="00B40175">
        <w:rPr>
          <w:rFonts w:ascii="Noto Sans" w:hAnsi="Noto Sans" w:cs="Noto Sans"/>
        </w:rPr>
        <w:t xml:space="preserve">Эл. почта: </w:t>
      </w:r>
      <w:r w:rsidR="00E652BA">
        <w:fldChar w:fldCharType="begin"/>
      </w:r>
      <w:r w:rsidR="00E652BA">
        <w:instrText xml:space="preserve"> HYPERLINK "mailto:info@cito.de" </w:instrText>
      </w:r>
      <w:r w:rsidR="00E652BA">
        <w:fldChar w:fldCharType="separate"/>
      </w:r>
      <w:r w:rsidRPr="006F3570">
        <w:rPr>
          <w:rStyle w:val="Hyperlink"/>
          <w:rFonts w:ascii="Noto Sans" w:hAnsi="Noto Sans" w:cs="Noto Sans"/>
          <w:lang w:val="fr-CH"/>
        </w:rPr>
        <w:t>info</w:t>
      </w:r>
      <w:r w:rsidRPr="00B40175">
        <w:rPr>
          <w:rStyle w:val="Hyperlink"/>
          <w:rFonts w:ascii="Noto Sans" w:hAnsi="Noto Sans" w:cs="Noto Sans"/>
        </w:rPr>
        <w:t>@</w:t>
      </w:r>
      <w:proofErr w:type="spellStart"/>
      <w:r w:rsidRPr="006F3570">
        <w:rPr>
          <w:rStyle w:val="Hyperlink"/>
          <w:rFonts w:ascii="Noto Sans" w:hAnsi="Noto Sans" w:cs="Noto Sans"/>
          <w:lang w:val="fr-CH"/>
        </w:rPr>
        <w:t>cito</w:t>
      </w:r>
      <w:proofErr w:type="spellEnd"/>
      <w:r w:rsidRPr="00B40175">
        <w:rPr>
          <w:rStyle w:val="Hyperlink"/>
          <w:rFonts w:ascii="Noto Sans" w:hAnsi="Noto Sans" w:cs="Noto Sans"/>
        </w:rPr>
        <w:t>.</w:t>
      </w:r>
      <w:r w:rsidRPr="006F3570">
        <w:rPr>
          <w:rStyle w:val="Hyperlink"/>
          <w:rFonts w:ascii="Noto Sans" w:hAnsi="Noto Sans" w:cs="Noto Sans"/>
          <w:lang w:val="fr-CH"/>
        </w:rPr>
        <w:t>de</w:t>
      </w:r>
      <w:r w:rsidR="00E652BA">
        <w:rPr>
          <w:rStyle w:val="Hyperlink"/>
          <w:rFonts w:ascii="Noto Sans" w:hAnsi="Noto Sans" w:cs="Noto Sans"/>
          <w:lang w:val="fr-CH"/>
        </w:rPr>
        <w:fldChar w:fldCharType="end"/>
      </w:r>
    </w:p>
    <w:bookmarkEnd w:id="0"/>
    <w:p w14:paraId="7CDE5A17" w14:textId="77777777" w:rsidR="00B1050E" w:rsidRPr="00B40175" w:rsidRDefault="00B1050E">
      <w:pPr>
        <w:spacing w:after="200" w:line="276" w:lineRule="auto"/>
        <w:rPr>
          <w:rFonts w:ascii="Noto Sans" w:hAnsi="Noto Sans" w:cs="Noto Sans"/>
        </w:rPr>
      </w:pPr>
      <w:r w:rsidRPr="00B40175">
        <w:rPr>
          <w:rFonts w:ascii="Noto Sans" w:hAnsi="Noto Sans" w:cs="Noto Sans"/>
        </w:rPr>
        <w:br w:type="page"/>
      </w:r>
    </w:p>
    <w:p w14:paraId="793326F4" w14:textId="77777777" w:rsidR="00B1050E" w:rsidRPr="00B40175" w:rsidRDefault="00B1050E" w:rsidP="00B1050E">
      <w:pPr>
        <w:spacing w:line="240" w:lineRule="auto"/>
        <w:rPr>
          <w:rFonts w:ascii="Noto Sans" w:hAnsi="Noto Sans" w:cs="Noto Sans"/>
          <w:b/>
          <w:bCs/>
          <w:szCs w:val="19"/>
        </w:rPr>
      </w:pPr>
      <w:r w:rsidRPr="000D6FB2">
        <w:rPr>
          <w:rFonts w:ascii="Noto Sans" w:hAnsi="Noto Sans" w:cs="Noto Sans"/>
          <w:b/>
          <w:bCs/>
          <w:szCs w:val="19"/>
          <w:lang w:val="en-US"/>
        </w:rPr>
        <w:lastRenderedPageBreak/>
        <w:t>Security</w:t>
      </w:r>
      <w:r w:rsidRPr="00B40175">
        <w:rPr>
          <w:rFonts w:ascii="Noto Sans" w:hAnsi="Noto Sans" w:cs="Noto Sans"/>
          <w:b/>
          <w:bCs/>
          <w:szCs w:val="19"/>
        </w:rPr>
        <w:t xml:space="preserve"> </w:t>
      </w:r>
      <w:r w:rsidRPr="000D6FB2">
        <w:rPr>
          <w:rFonts w:ascii="Noto Sans" w:hAnsi="Noto Sans" w:cs="Noto Sans"/>
          <w:b/>
          <w:bCs/>
          <w:szCs w:val="19"/>
          <w:lang w:val="en-US"/>
        </w:rPr>
        <w:t>symbols</w:t>
      </w:r>
    </w:p>
    <w:p w14:paraId="3A6A4F8F" w14:textId="77777777" w:rsidR="00B1050E" w:rsidRPr="000D6FB2" w:rsidRDefault="00B1050E" w:rsidP="00B1050E">
      <w:pPr>
        <w:spacing w:line="240" w:lineRule="auto"/>
        <w:rPr>
          <w:rFonts w:ascii="Noto Sans" w:hAnsi="Noto Sans" w:cs="Noto Sans"/>
          <w:szCs w:val="19"/>
          <w:lang w:val="en-US"/>
        </w:rPr>
      </w:pPr>
      <w:r w:rsidRPr="000D6FB2">
        <w:rPr>
          <w:rFonts w:ascii="Noto Sans" w:hAnsi="Noto Sans" w:cs="Noto Sans"/>
          <w:szCs w:val="19"/>
          <w:lang w:val="en-US"/>
        </w:rPr>
        <w:t>SIX SWISS EXCHANGE: BOBNN or 1268465</w:t>
      </w:r>
    </w:p>
    <w:p w14:paraId="1B7AF09A" w14:textId="77777777" w:rsidR="00B1050E" w:rsidRPr="000D6FB2" w:rsidRDefault="00B1050E" w:rsidP="00B1050E">
      <w:pPr>
        <w:spacing w:line="240" w:lineRule="auto"/>
        <w:rPr>
          <w:rFonts w:ascii="Noto Sans" w:hAnsi="Noto Sans" w:cs="Noto Sans"/>
          <w:szCs w:val="19"/>
          <w:lang w:val="en-US"/>
        </w:rPr>
      </w:pPr>
      <w:r w:rsidRPr="000D6FB2">
        <w:rPr>
          <w:rFonts w:ascii="Noto Sans" w:hAnsi="Noto Sans" w:cs="Noto Sans"/>
          <w:szCs w:val="19"/>
          <w:lang w:val="en-US"/>
        </w:rPr>
        <w:t>ISIN: CH0012684657</w:t>
      </w:r>
    </w:p>
    <w:p w14:paraId="566CFAA4" w14:textId="77777777" w:rsidR="00B1050E" w:rsidRPr="000D6FB2" w:rsidRDefault="00B1050E" w:rsidP="00B1050E">
      <w:pPr>
        <w:spacing w:line="240" w:lineRule="auto"/>
        <w:rPr>
          <w:rFonts w:ascii="Noto Sans" w:hAnsi="Noto Sans" w:cs="Noto Sans"/>
          <w:szCs w:val="19"/>
          <w:lang w:val="en-US"/>
        </w:rPr>
      </w:pPr>
      <w:r w:rsidRPr="000D6FB2">
        <w:rPr>
          <w:rFonts w:ascii="Noto Sans" w:hAnsi="Noto Sans" w:cs="Noto Sans"/>
          <w:szCs w:val="19"/>
          <w:lang w:val="en-US"/>
        </w:rPr>
        <w:t xml:space="preserve">SIX </w:t>
      </w:r>
      <w:proofErr w:type="spellStart"/>
      <w:r w:rsidRPr="000D6FB2">
        <w:rPr>
          <w:rFonts w:ascii="Noto Sans" w:hAnsi="Noto Sans" w:cs="Noto Sans"/>
          <w:szCs w:val="19"/>
          <w:lang w:val="en-US"/>
        </w:rPr>
        <w:t>Telekurs</w:t>
      </w:r>
      <w:proofErr w:type="spellEnd"/>
      <w:r w:rsidRPr="000D6FB2">
        <w:rPr>
          <w:rFonts w:ascii="Noto Sans" w:hAnsi="Noto Sans" w:cs="Noto Sans"/>
          <w:szCs w:val="19"/>
          <w:lang w:val="en-US"/>
        </w:rPr>
        <w:t>: BOBNN,4 or 1268465,4</w:t>
      </w:r>
    </w:p>
    <w:p w14:paraId="2DD85659" w14:textId="77777777" w:rsidR="00B1050E" w:rsidRPr="00BA37A6" w:rsidRDefault="00B1050E" w:rsidP="00B1050E">
      <w:pPr>
        <w:spacing w:line="240" w:lineRule="auto"/>
        <w:rPr>
          <w:rFonts w:ascii="Noto Sans" w:hAnsi="Noto Sans" w:cs="Noto Sans"/>
          <w:szCs w:val="19"/>
          <w:lang w:val="de-DE"/>
        </w:rPr>
      </w:pPr>
      <w:r w:rsidRPr="00BA37A6">
        <w:rPr>
          <w:rFonts w:ascii="Noto Sans" w:hAnsi="Noto Sans" w:cs="Noto Sans"/>
          <w:szCs w:val="19"/>
          <w:lang w:val="de-DE"/>
        </w:rPr>
        <w:t>Bloomberg: BOBNN SW</w:t>
      </w:r>
    </w:p>
    <w:p w14:paraId="5F7555F8" w14:textId="77777777" w:rsidR="00B1050E" w:rsidRPr="00BA37A6" w:rsidRDefault="00B1050E" w:rsidP="00B1050E">
      <w:pPr>
        <w:spacing w:line="240" w:lineRule="auto"/>
        <w:rPr>
          <w:rFonts w:ascii="Noto Sans" w:hAnsi="Noto Sans" w:cs="Noto Sans"/>
          <w:szCs w:val="19"/>
          <w:lang w:val="de-DE"/>
        </w:rPr>
      </w:pPr>
      <w:r w:rsidRPr="00BA37A6">
        <w:rPr>
          <w:rFonts w:ascii="Noto Sans" w:hAnsi="Noto Sans" w:cs="Noto Sans"/>
          <w:szCs w:val="19"/>
          <w:lang w:val="de-DE"/>
        </w:rPr>
        <w:t>Reuters: BOBNN.S</w:t>
      </w:r>
    </w:p>
    <w:p w14:paraId="336FE96E" w14:textId="77777777" w:rsidR="00B1050E" w:rsidRPr="00BA37A6" w:rsidRDefault="00B1050E" w:rsidP="00B1050E">
      <w:pPr>
        <w:spacing w:line="240" w:lineRule="auto"/>
        <w:rPr>
          <w:rFonts w:ascii="Noto Sans" w:hAnsi="Noto Sans" w:cs="Noto Sans"/>
          <w:szCs w:val="19"/>
          <w:lang w:val="de-DE"/>
        </w:rPr>
      </w:pPr>
    </w:p>
    <w:p w14:paraId="675AEEBC" w14:textId="77777777" w:rsidR="00B1050E" w:rsidRPr="000D6FB2" w:rsidRDefault="00B1050E" w:rsidP="00B1050E">
      <w:pPr>
        <w:spacing w:line="240" w:lineRule="auto"/>
        <w:rPr>
          <w:rFonts w:ascii="Noto Sans" w:hAnsi="Noto Sans" w:cs="Noto Sans"/>
          <w:b/>
          <w:bCs/>
          <w:szCs w:val="19"/>
          <w:lang w:val="en-US"/>
        </w:rPr>
      </w:pPr>
      <w:r w:rsidRPr="000D6FB2">
        <w:rPr>
          <w:rFonts w:ascii="Noto Sans" w:hAnsi="Noto Sans" w:cs="Noto Sans"/>
          <w:b/>
          <w:bCs/>
          <w:szCs w:val="19"/>
          <w:lang w:val="en-US"/>
        </w:rPr>
        <w:t>Disclaimer</w:t>
      </w:r>
    </w:p>
    <w:p w14:paraId="268590F8" w14:textId="77777777" w:rsidR="00B1050E" w:rsidRPr="000D6FB2" w:rsidRDefault="00B1050E" w:rsidP="00B1050E">
      <w:pPr>
        <w:spacing w:line="240" w:lineRule="auto"/>
        <w:rPr>
          <w:rFonts w:ascii="Noto Sans" w:hAnsi="Noto Sans" w:cs="Noto Sans"/>
          <w:szCs w:val="19"/>
          <w:lang w:val="en-US"/>
        </w:rPr>
      </w:pPr>
      <w:r w:rsidRPr="000D6FB2">
        <w:rPr>
          <w:rFonts w:ascii="Noto Sans" w:hAnsi="Noto Sans" w:cs="Noto Sans"/>
          <w:szCs w:val="19"/>
          <w:lang w:val="en-US"/>
        </w:rPr>
        <w:t xml:space="preserve">Forward looking statements are subject to uncertainties and risk. Actual future results may differ materially from those expressed in or implied by the statements. Some of these uncertainties and risks relate to factors that are beyond BOBST’s ability to control or estimate precisely, such as, in particular, future market conditions, currency fluctuations, or behavior of other market participants. Readers are cautioned not to put undue reliance on forward looking statements, which speak only of the date of this communication. BOBST disclaims any intention or obligation to update and revise any </w:t>
      </w:r>
      <w:proofErr w:type="gramStart"/>
      <w:r w:rsidRPr="000D6FB2">
        <w:rPr>
          <w:rFonts w:ascii="Noto Sans" w:hAnsi="Noto Sans" w:cs="Noto Sans"/>
          <w:szCs w:val="19"/>
          <w:lang w:val="en-US"/>
        </w:rPr>
        <w:t>forward looking</w:t>
      </w:r>
      <w:proofErr w:type="gramEnd"/>
      <w:r w:rsidRPr="000D6FB2">
        <w:rPr>
          <w:rFonts w:ascii="Noto Sans" w:hAnsi="Noto Sans" w:cs="Noto Sans"/>
          <w:szCs w:val="19"/>
          <w:lang w:val="en-US"/>
        </w:rPr>
        <w:t xml:space="preserve"> statements constantly, whether as a result of new information, future events or otherwise.</w:t>
      </w:r>
    </w:p>
    <w:p w14:paraId="6D17386F" w14:textId="77777777" w:rsidR="00B1050E" w:rsidRPr="00B1050E" w:rsidRDefault="00B1050E" w:rsidP="00B1050E">
      <w:pPr>
        <w:spacing w:line="240" w:lineRule="auto"/>
        <w:rPr>
          <w:rFonts w:ascii="Noto Sans" w:hAnsi="Noto Sans" w:cs="Noto Sans"/>
          <w:lang w:val="en-US"/>
        </w:rPr>
      </w:pPr>
    </w:p>
    <w:sectPr w:rsidR="00B1050E" w:rsidRPr="00B1050E" w:rsidSect="00274AE9">
      <w:headerReference w:type="default" r:id="rId8"/>
      <w:footerReference w:type="default" r:id="rId9"/>
      <w:headerReference w:type="first" r:id="rId10"/>
      <w:footerReference w:type="first" r:id="rId11"/>
      <w:pgSz w:w="11907" w:h="16839" w:code="9"/>
      <w:pgMar w:top="2268" w:right="851" w:bottom="1985" w:left="1701" w:header="1134"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EFD7A" w14:textId="77777777" w:rsidR="00E652BA" w:rsidRDefault="00E652BA" w:rsidP="00BB5BE9">
      <w:pPr>
        <w:spacing w:line="240" w:lineRule="auto"/>
      </w:pPr>
      <w:r>
        <w:separator/>
      </w:r>
    </w:p>
  </w:endnote>
  <w:endnote w:type="continuationSeparator" w:id="0">
    <w:p w14:paraId="485154D6" w14:textId="77777777" w:rsidR="00E652BA" w:rsidRDefault="00E652B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Noto Sans">
    <w:altName w:val="Calibri"/>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568B9" w14:textId="77777777" w:rsidR="00F931B0" w:rsidRPr="009D09E8" w:rsidRDefault="00F931B0" w:rsidP="00F931B0">
    <w:pPr>
      <w:pStyle w:val="LegalFooter"/>
      <w:rPr>
        <w:rFonts w:ascii="Noto Sans" w:hAnsi="Noto Sans" w:cs="Noto Sans"/>
      </w:rPr>
    </w:pPr>
    <w:r w:rsidRPr="009D09E8">
      <w:rPr>
        <w:rFonts w:ascii="Noto Sans" w:hAnsi="Noto Sans" w:cs="Noto Sans"/>
      </w:rPr>
      <w:t xml:space="preserve">ПРЕСС-РЕЛИЗ | </w:t>
    </w:r>
    <w:r w:rsidRPr="00F931B0">
      <w:rPr>
        <w:rFonts w:ascii="Noto Sans" w:hAnsi="Noto Sans" w:cs="Noto Sans"/>
      </w:rPr>
      <w:t xml:space="preserve">апрель </w:t>
    </w:r>
    <w:r w:rsidR="00B40175" w:rsidRPr="00B40175">
      <w:rPr>
        <w:rFonts w:ascii="Noto Sans" w:hAnsi="Noto Sans" w:cs="Noto Sans"/>
      </w:rPr>
      <w:t>9,</w:t>
    </w:r>
    <w:r w:rsidRPr="00F931B0">
      <w:rPr>
        <w:rFonts w:ascii="Noto Sans" w:hAnsi="Noto Sans" w:cs="Noto Sans"/>
      </w:rPr>
      <w:t xml:space="preserve"> 2020 г.</w:t>
    </w:r>
    <w:r w:rsidRPr="009D09E8">
      <w:rPr>
        <w:rFonts w:ascii="Noto Sans" w:hAnsi="Noto Sans" w:cs="Noto Sans"/>
      </w:rPr>
      <w:t xml:space="preserve">| </w:t>
    </w:r>
    <w:sdt>
      <w:sdtPr>
        <w:rPr>
          <w:rFonts w:ascii="Noto Sans" w:hAnsi="Noto Sans" w:cs="Noto Sans"/>
        </w:rPr>
        <w:tag w:val="T_Page"/>
        <w:id w:val="-1773236615"/>
      </w:sdtPr>
      <w:sdtEndPr/>
      <w:sdtContent>
        <w:r w:rsidRPr="00B1050E">
          <w:rPr>
            <w:rFonts w:ascii="Noto Sans" w:hAnsi="Noto Sans" w:cs="Noto Sans"/>
          </w:rPr>
          <w:t>Стр.</w:t>
        </w:r>
      </w:sdtContent>
    </w:sdt>
    <w:r w:rsidRPr="009D09E8">
      <w:rPr>
        <w:rFonts w:ascii="Noto Sans" w:hAnsi="Noto Sans" w:cs="Noto Sans"/>
      </w:rPr>
      <w:t xml:space="preserve"> </w:t>
    </w:r>
    <w:r w:rsidRPr="009D09E8">
      <w:rPr>
        <w:rFonts w:ascii="Noto Sans" w:hAnsi="Noto Sans" w:cs="Noto Sans"/>
      </w:rPr>
      <w:fldChar w:fldCharType="begin"/>
    </w:r>
    <w:r w:rsidRPr="009D09E8">
      <w:rPr>
        <w:rFonts w:ascii="Noto Sans" w:hAnsi="Noto Sans" w:cs="Noto Sans"/>
      </w:rPr>
      <w:instrText xml:space="preserve"> PAGE   \* MERGEFORMAT </w:instrText>
    </w:r>
    <w:r w:rsidRPr="009D09E8">
      <w:rPr>
        <w:rFonts w:ascii="Noto Sans" w:hAnsi="Noto Sans" w:cs="Noto Sans"/>
      </w:rPr>
      <w:fldChar w:fldCharType="separate"/>
    </w:r>
    <w:r w:rsidR="00B40175">
      <w:rPr>
        <w:rFonts w:ascii="Noto Sans" w:hAnsi="Noto Sans" w:cs="Noto Sans"/>
        <w:noProof/>
      </w:rPr>
      <w:t>4</w:t>
    </w:r>
    <w:r w:rsidRPr="009D09E8">
      <w:rPr>
        <w:rFonts w:ascii="Noto Sans" w:hAnsi="Noto Sans" w:cs="Noto Sans"/>
      </w:rPr>
      <w:fldChar w:fldCharType="end"/>
    </w:r>
    <w:r w:rsidRPr="009D09E8">
      <w:rPr>
        <w:rFonts w:ascii="Noto Sans" w:hAnsi="Noto Sans" w:cs="Noto Sans"/>
      </w:rPr>
      <w:t xml:space="preserve"> </w:t>
    </w:r>
    <w:sdt>
      <w:sdtPr>
        <w:rPr>
          <w:rFonts w:ascii="Noto Sans" w:hAnsi="Noto Sans" w:cs="Noto Sans"/>
        </w:rPr>
        <w:tag w:val="T_PageOf"/>
        <w:id w:val="470793520"/>
      </w:sdtPr>
      <w:sdtEndPr/>
      <w:sdtContent>
        <w:r w:rsidRPr="00B1050E">
          <w:rPr>
            <w:rFonts w:ascii="Noto Sans" w:hAnsi="Noto Sans" w:cs="Noto Sans"/>
          </w:rPr>
          <w:t>из</w:t>
        </w:r>
      </w:sdtContent>
    </w:sdt>
    <w:r w:rsidRPr="009D09E8">
      <w:rPr>
        <w:rFonts w:ascii="Noto Sans" w:hAnsi="Noto Sans" w:cs="Noto Sans"/>
      </w:rPr>
      <w:t xml:space="preserve"> </w:t>
    </w:r>
    <w:r w:rsidRPr="009D09E8">
      <w:rPr>
        <w:rFonts w:ascii="Noto Sans" w:hAnsi="Noto Sans" w:cs="Noto Sans"/>
        <w:noProof/>
      </w:rPr>
      <w:fldChar w:fldCharType="begin"/>
    </w:r>
    <w:r w:rsidRPr="009D09E8">
      <w:rPr>
        <w:rFonts w:ascii="Noto Sans" w:hAnsi="Noto Sans" w:cs="Noto Sans"/>
        <w:noProof/>
      </w:rPr>
      <w:instrText xml:space="preserve"> NUMPAGES   \* MERGEFORMAT </w:instrText>
    </w:r>
    <w:r w:rsidRPr="009D09E8">
      <w:rPr>
        <w:rFonts w:ascii="Noto Sans" w:hAnsi="Noto Sans" w:cs="Noto Sans"/>
        <w:noProof/>
      </w:rPr>
      <w:fldChar w:fldCharType="separate"/>
    </w:r>
    <w:r w:rsidR="00B40175">
      <w:rPr>
        <w:rFonts w:ascii="Noto Sans" w:hAnsi="Noto Sans" w:cs="Noto Sans"/>
        <w:noProof/>
      </w:rPr>
      <w:t>4</w:t>
    </w:r>
    <w:r w:rsidRPr="009D09E8">
      <w:rPr>
        <w:rFonts w:ascii="Noto Sans" w:hAnsi="Noto Sans" w:cs="Noto Sans"/>
        <w:noProof/>
      </w:rPr>
      <w:fldChar w:fldCharType="end"/>
    </w:r>
  </w:p>
  <w:sdt>
    <w:sdtPr>
      <w:rPr>
        <w:rFonts w:ascii="Noto Sans" w:hAnsi="Noto Sans" w:cs="Noto Sans"/>
      </w:rPr>
      <w:tag w:val="E_Company"/>
      <w:id w:val="864028629"/>
    </w:sdtPr>
    <w:sdtEndPr/>
    <w:sdtContent>
      <w:p w14:paraId="110F5C2C" w14:textId="77777777" w:rsidR="00F931B0" w:rsidRPr="009D09E8" w:rsidRDefault="00F931B0" w:rsidP="00F931B0">
        <w:pPr>
          <w:pStyle w:val="LegalFooter1"/>
          <w:rPr>
            <w:rFonts w:ascii="Noto Sans" w:hAnsi="Noto Sans" w:cs="Noto Sans"/>
          </w:rPr>
        </w:pPr>
        <w:r w:rsidRPr="009D09E8">
          <w:rPr>
            <w:rFonts w:ascii="Noto Sans" w:hAnsi="Noto Sans" w:cs="Noto Sans"/>
          </w:rPr>
          <w:t xml:space="preserve">Bobst </w:t>
        </w:r>
        <w:r w:rsidRPr="009D09E8">
          <w:rPr>
            <w:rFonts w:ascii="Noto Sans" w:hAnsi="Noto Sans" w:cs="Noto Sans"/>
            <w:lang w:val="fr-CH"/>
          </w:rPr>
          <w:t>Group</w:t>
        </w:r>
        <w:r w:rsidRPr="009D09E8">
          <w:rPr>
            <w:rFonts w:ascii="Noto Sans" w:hAnsi="Noto Sans" w:cs="Noto Sans"/>
          </w:rPr>
          <w:t xml:space="preserve"> SA</w:t>
        </w:r>
      </w:p>
    </w:sdtContent>
  </w:sdt>
  <w:sdt>
    <w:sdtPr>
      <w:rPr>
        <w:rFonts w:ascii="Noto Sans" w:hAnsi="Noto Sans" w:cs="Noto Sans"/>
      </w:rPr>
      <w:tag w:val="M_LegalFooter"/>
      <w:id w:val="-1370674473"/>
    </w:sdtPr>
    <w:sdtEndPr/>
    <w:sdtContent>
      <w:p w14:paraId="154FCB18" w14:textId="77777777" w:rsidR="00546823" w:rsidRPr="00F931B0" w:rsidRDefault="00F931B0" w:rsidP="00F931B0">
        <w:pPr>
          <w:pStyle w:val="LegalFooter2"/>
          <w:rPr>
            <w:rFonts w:ascii="Noto Sans" w:hAnsi="Noto Sans" w:cs="Noto Sans"/>
          </w:rPr>
        </w:pPr>
        <w:r w:rsidRPr="009D09E8">
          <w:rPr>
            <w:rFonts w:ascii="Noto Sans" w:hAnsi="Noto Sans" w:cs="Noto Sans"/>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5FADD" w14:textId="77777777" w:rsidR="00F36CF1" w:rsidRPr="009D09E8" w:rsidRDefault="00274AE9" w:rsidP="00F36CF1">
    <w:pPr>
      <w:pStyle w:val="LegalFooter"/>
      <w:rPr>
        <w:rFonts w:ascii="Noto Sans" w:hAnsi="Noto Sans" w:cs="Noto Sans"/>
      </w:rPr>
    </w:pPr>
    <w:r w:rsidRPr="009D09E8">
      <w:rPr>
        <w:rFonts w:ascii="Noto Sans" w:hAnsi="Noto Sans" w:cs="Noto Sans"/>
      </w:rPr>
      <w:t>ПРЕСС-РЕЛИЗ</w:t>
    </w:r>
    <w:r w:rsidR="00F36CF1" w:rsidRPr="009D09E8">
      <w:rPr>
        <w:rFonts w:ascii="Noto Sans" w:hAnsi="Noto Sans" w:cs="Noto Sans"/>
      </w:rPr>
      <w:t xml:space="preserve"> </w:t>
    </w:r>
    <w:r w:rsidR="00F10710" w:rsidRPr="009D09E8">
      <w:rPr>
        <w:rFonts w:ascii="Noto Sans" w:hAnsi="Noto Sans" w:cs="Noto Sans"/>
      </w:rPr>
      <w:t xml:space="preserve">| </w:t>
    </w:r>
    <w:r w:rsidR="00F931B0" w:rsidRPr="00F931B0">
      <w:rPr>
        <w:rFonts w:ascii="Noto Sans" w:hAnsi="Noto Sans" w:cs="Noto Sans"/>
      </w:rPr>
      <w:t xml:space="preserve">апрель </w:t>
    </w:r>
    <w:r w:rsidR="00B40175" w:rsidRPr="00B40175">
      <w:rPr>
        <w:rFonts w:ascii="Noto Sans" w:hAnsi="Noto Sans" w:cs="Noto Sans"/>
      </w:rPr>
      <w:t>9,</w:t>
    </w:r>
    <w:r w:rsidR="00F931B0" w:rsidRPr="00F931B0">
      <w:rPr>
        <w:rFonts w:ascii="Noto Sans" w:hAnsi="Noto Sans" w:cs="Noto Sans"/>
      </w:rPr>
      <w:t xml:space="preserve"> 2020 г.</w:t>
    </w:r>
    <w:r w:rsidR="00F10710" w:rsidRPr="009D09E8">
      <w:rPr>
        <w:rFonts w:ascii="Noto Sans" w:hAnsi="Noto Sans" w:cs="Noto Sans"/>
      </w:rPr>
      <w:t xml:space="preserve">| </w:t>
    </w:r>
    <w:sdt>
      <w:sdtPr>
        <w:rPr>
          <w:rFonts w:ascii="Noto Sans" w:hAnsi="Noto Sans" w:cs="Noto Sans"/>
        </w:rPr>
        <w:tag w:val="T_Page"/>
        <w:id w:val="749390637"/>
      </w:sdtPr>
      <w:sdtEndPr/>
      <w:sdtContent>
        <w:r w:rsidR="00B1050E" w:rsidRPr="00B1050E">
          <w:rPr>
            <w:rFonts w:ascii="Noto Sans" w:hAnsi="Noto Sans" w:cs="Noto Sans"/>
          </w:rPr>
          <w:t>Стр.</w:t>
        </w:r>
      </w:sdtContent>
    </w:sdt>
    <w:r w:rsidR="00F10710" w:rsidRPr="009D09E8">
      <w:rPr>
        <w:rFonts w:ascii="Noto Sans" w:hAnsi="Noto Sans" w:cs="Noto Sans"/>
      </w:rPr>
      <w:t xml:space="preserve"> </w:t>
    </w:r>
    <w:r w:rsidR="00F10710" w:rsidRPr="009D09E8">
      <w:rPr>
        <w:rFonts w:ascii="Noto Sans" w:hAnsi="Noto Sans" w:cs="Noto Sans"/>
      </w:rPr>
      <w:fldChar w:fldCharType="begin"/>
    </w:r>
    <w:r w:rsidR="00F10710" w:rsidRPr="009D09E8">
      <w:rPr>
        <w:rFonts w:ascii="Noto Sans" w:hAnsi="Noto Sans" w:cs="Noto Sans"/>
      </w:rPr>
      <w:instrText xml:space="preserve"> PAGE   \* MERGEFORMAT </w:instrText>
    </w:r>
    <w:r w:rsidR="00F10710" w:rsidRPr="009D09E8">
      <w:rPr>
        <w:rFonts w:ascii="Noto Sans" w:hAnsi="Noto Sans" w:cs="Noto Sans"/>
      </w:rPr>
      <w:fldChar w:fldCharType="separate"/>
    </w:r>
    <w:r w:rsidR="00B40175">
      <w:rPr>
        <w:rFonts w:ascii="Noto Sans" w:hAnsi="Noto Sans" w:cs="Noto Sans"/>
        <w:noProof/>
      </w:rPr>
      <w:t>1</w:t>
    </w:r>
    <w:r w:rsidR="00F10710" w:rsidRPr="009D09E8">
      <w:rPr>
        <w:rFonts w:ascii="Noto Sans" w:hAnsi="Noto Sans" w:cs="Noto Sans"/>
      </w:rPr>
      <w:fldChar w:fldCharType="end"/>
    </w:r>
    <w:r w:rsidR="00F10710" w:rsidRPr="009D09E8">
      <w:rPr>
        <w:rFonts w:ascii="Noto Sans" w:hAnsi="Noto Sans" w:cs="Noto Sans"/>
      </w:rPr>
      <w:t xml:space="preserve"> </w:t>
    </w:r>
    <w:sdt>
      <w:sdtPr>
        <w:rPr>
          <w:rFonts w:ascii="Noto Sans" w:hAnsi="Noto Sans" w:cs="Noto Sans"/>
        </w:rPr>
        <w:tag w:val="T_PageOf"/>
        <w:id w:val="-249350308"/>
      </w:sdtPr>
      <w:sdtEndPr/>
      <w:sdtContent>
        <w:r w:rsidR="00B1050E" w:rsidRPr="00B1050E">
          <w:rPr>
            <w:rFonts w:ascii="Noto Sans" w:hAnsi="Noto Sans" w:cs="Noto Sans"/>
          </w:rPr>
          <w:t>из</w:t>
        </w:r>
      </w:sdtContent>
    </w:sdt>
    <w:r w:rsidR="00F10710" w:rsidRPr="009D09E8">
      <w:rPr>
        <w:rFonts w:ascii="Noto Sans" w:hAnsi="Noto Sans" w:cs="Noto Sans"/>
      </w:rPr>
      <w:t xml:space="preserve"> </w:t>
    </w:r>
    <w:r w:rsidR="00F10710" w:rsidRPr="009D09E8">
      <w:rPr>
        <w:rFonts w:ascii="Noto Sans" w:hAnsi="Noto Sans" w:cs="Noto Sans"/>
        <w:noProof/>
      </w:rPr>
      <w:fldChar w:fldCharType="begin"/>
    </w:r>
    <w:r w:rsidR="00F10710" w:rsidRPr="009D09E8">
      <w:rPr>
        <w:rFonts w:ascii="Noto Sans" w:hAnsi="Noto Sans" w:cs="Noto Sans"/>
        <w:noProof/>
      </w:rPr>
      <w:instrText xml:space="preserve"> NUMPAGES   \* MERGEFORMAT </w:instrText>
    </w:r>
    <w:r w:rsidR="00F10710" w:rsidRPr="009D09E8">
      <w:rPr>
        <w:rFonts w:ascii="Noto Sans" w:hAnsi="Noto Sans" w:cs="Noto Sans"/>
        <w:noProof/>
      </w:rPr>
      <w:fldChar w:fldCharType="separate"/>
    </w:r>
    <w:r w:rsidR="00B40175">
      <w:rPr>
        <w:rFonts w:ascii="Noto Sans" w:hAnsi="Noto Sans" w:cs="Noto Sans"/>
        <w:noProof/>
      </w:rPr>
      <w:t>4</w:t>
    </w:r>
    <w:r w:rsidR="00F10710" w:rsidRPr="009D09E8">
      <w:rPr>
        <w:rFonts w:ascii="Noto Sans" w:hAnsi="Noto Sans" w:cs="Noto Sans"/>
        <w:noProof/>
      </w:rPr>
      <w:fldChar w:fldCharType="end"/>
    </w:r>
  </w:p>
  <w:sdt>
    <w:sdtPr>
      <w:rPr>
        <w:rFonts w:ascii="Noto Sans" w:hAnsi="Noto Sans" w:cs="Noto Sans"/>
      </w:rPr>
      <w:tag w:val="E_Company"/>
      <w:id w:val="-144983231"/>
    </w:sdtPr>
    <w:sdtEndPr/>
    <w:sdtContent>
      <w:p w14:paraId="63C5AE79" w14:textId="77777777" w:rsidR="00F36CF1" w:rsidRPr="009D09E8" w:rsidRDefault="00F10710" w:rsidP="00F36CF1">
        <w:pPr>
          <w:pStyle w:val="LegalFooter1"/>
          <w:rPr>
            <w:rFonts w:ascii="Noto Sans" w:hAnsi="Noto Sans" w:cs="Noto Sans"/>
          </w:rPr>
        </w:pPr>
        <w:r w:rsidRPr="009D09E8">
          <w:rPr>
            <w:rFonts w:ascii="Noto Sans" w:hAnsi="Noto Sans" w:cs="Noto Sans"/>
          </w:rPr>
          <w:t xml:space="preserve">Bobst </w:t>
        </w:r>
        <w:r w:rsidRPr="009D09E8">
          <w:rPr>
            <w:rFonts w:ascii="Noto Sans" w:hAnsi="Noto Sans" w:cs="Noto Sans"/>
            <w:lang w:val="fr-CH"/>
          </w:rPr>
          <w:t>Group</w:t>
        </w:r>
        <w:r w:rsidRPr="009D09E8">
          <w:rPr>
            <w:rFonts w:ascii="Noto Sans" w:hAnsi="Noto Sans" w:cs="Noto Sans"/>
          </w:rPr>
          <w:t xml:space="preserve"> SA</w:t>
        </w:r>
      </w:p>
    </w:sdtContent>
  </w:sdt>
  <w:sdt>
    <w:sdtPr>
      <w:rPr>
        <w:rFonts w:ascii="Noto Sans" w:hAnsi="Noto Sans" w:cs="Noto Sans"/>
      </w:rPr>
      <w:tag w:val="M_LegalFooter"/>
      <w:id w:val="188571317"/>
    </w:sdtPr>
    <w:sdtEndPr/>
    <w:sdtContent>
      <w:p w14:paraId="31C34F05" w14:textId="77777777" w:rsidR="00F36CF1" w:rsidRPr="009D09E8" w:rsidRDefault="00F10710" w:rsidP="00F36CF1">
        <w:pPr>
          <w:pStyle w:val="LegalFooter2"/>
          <w:rPr>
            <w:rFonts w:ascii="Noto Sans" w:hAnsi="Noto Sans" w:cs="Noto Sans"/>
          </w:rPr>
        </w:pPr>
        <w:r w:rsidRPr="009D09E8">
          <w:rPr>
            <w:rFonts w:ascii="Noto Sans" w:hAnsi="Noto Sans" w:cs="Noto San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0AD53" w14:textId="77777777" w:rsidR="00E652BA" w:rsidRDefault="00E652BA" w:rsidP="00BB5BE9">
      <w:pPr>
        <w:spacing w:line="240" w:lineRule="auto"/>
      </w:pPr>
      <w:r>
        <w:separator/>
      </w:r>
    </w:p>
  </w:footnote>
  <w:footnote w:type="continuationSeparator" w:id="0">
    <w:p w14:paraId="0AA55F12" w14:textId="77777777" w:rsidR="00E652BA" w:rsidRDefault="00E652B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9E616" w14:textId="77777777" w:rsidR="00BB5BE9" w:rsidRPr="00F10710" w:rsidRDefault="00E652BA" w:rsidP="00BB5BE9">
    <w:pPr>
      <w:pStyle w:val="Header"/>
    </w:pPr>
    <w:sdt>
      <w:sdtPr>
        <w:tag w:val="X_StaticLogo"/>
        <w:id w:val="-1429885881"/>
      </w:sdtPr>
      <w:sdtEndPr/>
      <w:sdtContent>
        <w:r w:rsidR="00165731" w:rsidRPr="00F10710">
          <w:rPr>
            <w:noProof/>
            <w:lang w:val="fr-FR" w:bidi="th-TH"/>
          </w:rPr>
          <w:drawing>
            <wp:inline distT="0" distB="0" distL="0" distR="0" wp14:anchorId="6F4AC3A9" wp14:editId="22412428">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15DF" w14:textId="77777777" w:rsidR="00F36CF1" w:rsidRPr="00F10710" w:rsidRDefault="00E652BA" w:rsidP="00DB1DC2">
    <w:pPr>
      <w:pStyle w:val="Header"/>
    </w:pPr>
    <w:sdt>
      <w:sdtPr>
        <w:tag w:val="X_StaticLogo"/>
        <w:id w:val="1410575528"/>
      </w:sdtPr>
      <w:sdtEndPr/>
      <w:sdtContent>
        <w:r w:rsidR="00DB1DC2" w:rsidRPr="00F10710">
          <w:rPr>
            <w:noProof/>
            <w:lang w:val="fr-FR" w:bidi="th-TH"/>
          </w:rPr>
          <w:drawing>
            <wp:inline distT="0" distB="0" distL="0" distR="0" wp14:anchorId="3814CC74" wp14:editId="10F4414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50E"/>
    <w:rsid w:val="00043F57"/>
    <w:rsid w:val="000C1A8A"/>
    <w:rsid w:val="00147B7A"/>
    <w:rsid w:val="00162F04"/>
    <w:rsid w:val="00165731"/>
    <w:rsid w:val="00185617"/>
    <w:rsid w:val="00193DE7"/>
    <w:rsid w:val="00233AD9"/>
    <w:rsid w:val="0027064C"/>
    <w:rsid w:val="00274AE9"/>
    <w:rsid w:val="00281765"/>
    <w:rsid w:val="003800D4"/>
    <w:rsid w:val="004C2489"/>
    <w:rsid w:val="004F3549"/>
    <w:rsid w:val="00546823"/>
    <w:rsid w:val="00563484"/>
    <w:rsid w:val="005A48B2"/>
    <w:rsid w:val="005D389A"/>
    <w:rsid w:val="005E60FA"/>
    <w:rsid w:val="00645328"/>
    <w:rsid w:val="006A45F6"/>
    <w:rsid w:val="008B5EF4"/>
    <w:rsid w:val="008D353F"/>
    <w:rsid w:val="008E04F6"/>
    <w:rsid w:val="009A0420"/>
    <w:rsid w:val="009D09E8"/>
    <w:rsid w:val="009D7A5D"/>
    <w:rsid w:val="00A131E9"/>
    <w:rsid w:val="00A728F3"/>
    <w:rsid w:val="00AB3BE3"/>
    <w:rsid w:val="00AB644E"/>
    <w:rsid w:val="00B10389"/>
    <w:rsid w:val="00B1050E"/>
    <w:rsid w:val="00B40175"/>
    <w:rsid w:val="00BA37A6"/>
    <w:rsid w:val="00BB5BE9"/>
    <w:rsid w:val="00BC2F94"/>
    <w:rsid w:val="00C20D00"/>
    <w:rsid w:val="00CC7F9D"/>
    <w:rsid w:val="00DB1DC2"/>
    <w:rsid w:val="00DE5DD2"/>
    <w:rsid w:val="00E652BA"/>
    <w:rsid w:val="00F03D8B"/>
    <w:rsid w:val="00F10710"/>
    <w:rsid w:val="00F36CF1"/>
    <w:rsid w:val="00F51BD4"/>
    <w:rsid w:val="00F700E8"/>
    <w:rsid w:val="00F77177"/>
    <w:rsid w:val="00F931B0"/>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F9B15"/>
  <w15:docId w15:val="{E31869DE-E53D-42B7-BD1E-4387B3EE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A5D"/>
    <w:pPr>
      <w:spacing w:after="0" w:line="260" w:lineRule="atLeast"/>
    </w:pPr>
    <w:rPr>
      <w:rFonts w:ascii="Arial" w:eastAsia="Times New Roman" w:hAnsi="Arial" w:cs="Times New Roman"/>
      <w:sz w:val="19"/>
      <w:szCs w:val="24"/>
      <w:lang w:val="ru-RU"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ru-RU"/>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ru-RU"/>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sz w:val="19"/>
      <w:lang w:val="ru-RU"/>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sz w:val="19"/>
      <w:lang w:val="ru-RU"/>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sz w:val="19"/>
      <w:lang w:val="ru-RU"/>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sz w:val="19"/>
      <w:lang w:val="ru-RU"/>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sz w:val="19"/>
      <w:lang w:val="ru-RU"/>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ru-RU"/>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ru-RU"/>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ru-RU"/>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ru-RU"/>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eastAsia="zh-CN"/>
    </w:rPr>
  </w:style>
  <w:style w:type="character" w:customStyle="1" w:styleId="IntenseQuoteChar">
    <w:name w:val="Intense Quote Char"/>
    <w:basedOn w:val="DefaultParagraphFont"/>
    <w:link w:val="IntenseQuote"/>
    <w:uiPriority w:val="30"/>
    <w:rsid w:val="008D353F"/>
    <w:rPr>
      <w:b/>
      <w:bCs/>
      <w:i/>
      <w:iCs/>
      <w:sz w:val="19"/>
      <w:lang w:val="ru-RU"/>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eastAsia="zh-CN"/>
    </w:rPr>
  </w:style>
  <w:style w:type="character" w:customStyle="1" w:styleId="HeaderChar">
    <w:name w:val="Header Char"/>
    <w:basedOn w:val="DefaultParagraphFont"/>
    <w:link w:val="Header"/>
    <w:rsid w:val="00BB5BE9"/>
    <w:rPr>
      <w:sz w:val="15"/>
      <w:lang w:val="ru-RU"/>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eastAsia="zh-CN"/>
    </w:rPr>
  </w:style>
  <w:style w:type="character" w:customStyle="1" w:styleId="FooterChar">
    <w:name w:val="Footer Char"/>
    <w:basedOn w:val="DefaultParagraphFont"/>
    <w:link w:val="Footer"/>
    <w:uiPriority w:val="99"/>
    <w:rsid w:val="00BB5BE9"/>
    <w:rPr>
      <w:sz w:val="15"/>
      <w:lang w:val="ru-RU"/>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ru-RU"/>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eastAsia="zh-CN"/>
    </w:rPr>
  </w:style>
  <w:style w:type="character" w:customStyle="1" w:styleId="HTMLAddressChar">
    <w:name w:val="HTML Address Char"/>
    <w:basedOn w:val="DefaultParagraphFont"/>
    <w:link w:val="HTMLAddress"/>
    <w:uiPriority w:val="99"/>
    <w:semiHidden/>
    <w:rsid w:val="005D389A"/>
    <w:rPr>
      <w:i/>
      <w:iCs/>
      <w:sz w:val="19"/>
      <w:lang w:val="ru-RU"/>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eastAsia="zh-CN"/>
    </w:rPr>
  </w:style>
  <w:style w:type="character" w:customStyle="1" w:styleId="QuoteChar">
    <w:name w:val="Quote Char"/>
    <w:basedOn w:val="DefaultParagraphFont"/>
    <w:link w:val="Quote"/>
    <w:uiPriority w:val="29"/>
    <w:rsid w:val="005D389A"/>
    <w:rPr>
      <w:i/>
      <w:iCs/>
      <w:color w:val="818181" w:themeColor="text1" w:themeTint="BF"/>
      <w:sz w:val="19"/>
      <w:lang w:val="ru-RU"/>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eastAsia="zh-CN"/>
    </w:rPr>
  </w:style>
  <w:style w:type="character" w:customStyle="1" w:styleId="CommentTextChar">
    <w:name w:val="Comment Text Char"/>
    <w:basedOn w:val="DefaultParagraphFont"/>
    <w:link w:val="CommentText"/>
    <w:uiPriority w:val="99"/>
    <w:semiHidden/>
    <w:rsid w:val="005D389A"/>
    <w:rPr>
      <w:sz w:val="20"/>
      <w:szCs w:val="20"/>
      <w:lang w:val="ru-RU"/>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eastAsia="zh-CN"/>
    </w:rPr>
  </w:style>
  <w:style w:type="character" w:customStyle="1" w:styleId="BodyTextChar">
    <w:name w:val="Body Text Char"/>
    <w:basedOn w:val="DefaultParagraphFont"/>
    <w:link w:val="BodyText"/>
    <w:uiPriority w:val="99"/>
    <w:semiHidden/>
    <w:rsid w:val="005D389A"/>
    <w:rPr>
      <w:sz w:val="19"/>
      <w:lang w:val="ru-RU"/>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eastAsia="zh-CN"/>
    </w:rPr>
  </w:style>
  <w:style w:type="character" w:customStyle="1" w:styleId="BodyText2Char">
    <w:name w:val="Body Text 2 Char"/>
    <w:basedOn w:val="DefaultParagraphFont"/>
    <w:link w:val="BodyText2"/>
    <w:uiPriority w:val="99"/>
    <w:semiHidden/>
    <w:rsid w:val="005D389A"/>
    <w:rPr>
      <w:sz w:val="19"/>
      <w:lang w:val="ru-RU"/>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eastAsia="zh-CN"/>
    </w:rPr>
  </w:style>
  <w:style w:type="character" w:customStyle="1" w:styleId="BodyText3Char">
    <w:name w:val="Body Text 3 Char"/>
    <w:basedOn w:val="DefaultParagraphFont"/>
    <w:link w:val="BodyText3"/>
    <w:uiPriority w:val="99"/>
    <w:semiHidden/>
    <w:rsid w:val="005D389A"/>
    <w:rPr>
      <w:sz w:val="16"/>
      <w:szCs w:val="16"/>
      <w:lang w:val="ru-RU"/>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eastAsia="zh-CN"/>
    </w:rPr>
  </w:style>
  <w:style w:type="character" w:customStyle="1" w:styleId="DateChar">
    <w:name w:val="Date Char"/>
    <w:basedOn w:val="DefaultParagraphFont"/>
    <w:link w:val="Date"/>
    <w:uiPriority w:val="99"/>
    <w:semiHidden/>
    <w:rsid w:val="005D389A"/>
    <w:rPr>
      <w:sz w:val="19"/>
      <w:lang w:val="ru-RU"/>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ru-RU"/>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ru-RU"/>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eastAsia="zh-CN"/>
    </w:rPr>
  </w:style>
  <w:style w:type="character" w:customStyle="1" w:styleId="ClosingChar">
    <w:name w:val="Closing Char"/>
    <w:basedOn w:val="DefaultParagraphFont"/>
    <w:link w:val="Closing"/>
    <w:uiPriority w:val="99"/>
    <w:semiHidden/>
    <w:rsid w:val="005D389A"/>
    <w:rPr>
      <w:sz w:val="19"/>
      <w:lang w:val="ru-RU"/>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eastAsia="zh-CN"/>
    </w:rPr>
  </w:style>
  <w:style w:type="character" w:customStyle="1" w:styleId="FootnoteTextChar">
    <w:name w:val="Footnote Text Char"/>
    <w:basedOn w:val="DefaultParagraphFont"/>
    <w:link w:val="FootnoteText"/>
    <w:uiPriority w:val="99"/>
    <w:semiHidden/>
    <w:rsid w:val="005D389A"/>
    <w:rPr>
      <w:sz w:val="20"/>
      <w:szCs w:val="20"/>
      <w:lang w:val="ru-RU"/>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eastAsia="zh-CN"/>
    </w:rPr>
  </w:style>
  <w:style w:type="character" w:customStyle="1" w:styleId="EndnoteTextChar">
    <w:name w:val="Endnote Text Char"/>
    <w:basedOn w:val="DefaultParagraphFont"/>
    <w:link w:val="EndnoteText"/>
    <w:uiPriority w:val="99"/>
    <w:semiHidden/>
    <w:rsid w:val="005D389A"/>
    <w:rPr>
      <w:sz w:val="20"/>
      <w:szCs w:val="20"/>
      <w:lang w:val="ru-RU"/>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ru-RU"/>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eastAsia="zh-CN"/>
    </w:rPr>
  </w:style>
  <w:style w:type="character" w:customStyle="1" w:styleId="BodyTextIndentChar">
    <w:name w:val="Body Text Indent Char"/>
    <w:basedOn w:val="DefaultParagraphFont"/>
    <w:link w:val="BodyTextIndent"/>
    <w:uiPriority w:val="99"/>
    <w:semiHidden/>
    <w:rsid w:val="005D389A"/>
    <w:rPr>
      <w:sz w:val="19"/>
      <w:lang w:val="ru-RU"/>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eastAsia="zh-CN"/>
    </w:rPr>
  </w:style>
  <w:style w:type="character" w:customStyle="1" w:styleId="BodyTextIndent2Char">
    <w:name w:val="Body Text Indent 2 Char"/>
    <w:basedOn w:val="DefaultParagraphFont"/>
    <w:link w:val="BodyTextIndent2"/>
    <w:uiPriority w:val="99"/>
    <w:semiHidden/>
    <w:rsid w:val="005D389A"/>
    <w:rPr>
      <w:sz w:val="19"/>
      <w:lang w:val="ru-RU"/>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eastAsia="zh-CN"/>
    </w:rPr>
  </w:style>
  <w:style w:type="character" w:customStyle="1" w:styleId="BodyTextIndent3Char">
    <w:name w:val="Body Text Indent 3 Char"/>
    <w:basedOn w:val="DefaultParagraphFont"/>
    <w:link w:val="BodyTextIndent3"/>
    <w:uiPriority w:val="99"/>
    <w:semiHidden/>
    <w:rsid w:val="005D389A"/>
    <w:rPr>
      <w:sz w:val="16"/>
      <w:szCs w:val="16"/>
      <w:lang w:val="ru-RU"/>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eastAsia="zh-CN"/>
    </w:rPr>
  </w:style>
  <w:style w:type="character" w:customStyle="1" w:styleId="SalutationChar">
    <w:name w:val="Salutation Char"/>
    <w:basedOn w:val="DefaultParagraphFont"/>
    <w:link w:val="Salutation"/>
    <w:uiPriority w:val="99"/>
    <w:semiHidden/>
    <w:rsid w:val="005D389A"/>
    <w:rPr>
      <w:sz w:val="19"/>
      <w:lang w:val="ru-RU"/>
    </w:rPr>
  </w:style>
  <w:style w:type="paragraph" w:styleId="NoSpacing">
    <w:name w:val="No Spacing"/>
    <w:uiPriority w:val="1"/>
    <w:rsid w:val="005D389A"/>
    <w:pPr>
      <w:spacing w:after="0" w:line="240" w:lineRule="auto"/>
    </w:pPr>
    <w:rPr>
      <w:sz w:val="19"/>
      <w:lang w:val="ru-RU"/>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eastAsia="zh-CN"/>
    </w:rPr>
  </w:style>
  <w:style w:type="character" w:customStyle="1" w:styleId="SignatureChar">
    <w:name w:val="Signature Char"/>
    <w:basedOn w:val="DefaultParagraphFont"/>
    <w:link w:val="Signature"/>
    <w:uiPriority w:val="99"/>
    <w:semiHidden/>
    <w:rsid w:val="005D389A"/>
    <w:rPr>
      <w:sz w:val="19"/>
      <w:lang w:val="ru-RU"/>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eastAsia="zh-CN"/>
    </w:rPr>
  </w:style>
  <w:style w:type="character" w:customStyle="1" w:styleId="E-mailSignatureChar">
    <w:name w:val="E-mail Signature Char"/>
    <w:basedOn w:val="DefaultParagraphFont"/>
    <w:link w:val="E-mailSignature"/>
    <w:uiPriority w:val="99"/>
    <w:semiHidden/>
    <w:rsid w:val="005D389A"/>
    <w:rPr>
      <w:sz w:val="19"/>
      <w:lang w:val="ru-RU"/>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ru-RU"/>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ru-RU"/>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ru-RU"/>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eastAsia="zh-CN"/>
    </w:rPr>
  </w:style>
  <w:style w:type="character" w:customStyle="1" w:styleId="NoteHeadingChar">
    <w:name w:val="Note Heading Char"/>
    <w:basedOn w:val="DefaultParagraphFont"/>
    <w:link w:val="NoteHeading"/>
    <w:uiPriority w:val="99"/>
    <w:semiHidden/>
    <w:rsid w:val="005D389A"/>
    <w:rPr>
      <w:sz w:val="19"/>
      <w:lang w:val="ru-RU"/>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character" w:styleId="UnresolvedMention">
    <w:name w:val="Unresolved Mention"/>
    <w:basedOn w:val="DefaultParagraphFont"/>
    <w:uiPriority w:val="99"/>
    <w:semiHidden/>
    <w:unhideWhenUsed/>
    <w:rsid w:val="00BA3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BOILER%20PLATES\Press%20release%20boiler%20plate%202020%20RU.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Press release boiler plate 2020 RU</Template>
  <TotalTime>3</TotalTime>
  <Pages>3</Pages>
  <Words>917</Words>
  <Characters>5233</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Gindraux Nathalie</dc:creator>
  <cp:lastModifiedBy>Nancy Vermeulen</cp:lastModifiedBy>
  <cp:revision>3</cp:revision>
  <cp:lastPrinted>2015-02-06T09:00:00Z</cp:lastPrinted>
  <dcterms:created xsi:type="dcterms:W3CDTF">2020-04-07T19:05:00Z</dcterms:created>
  <dcterms:modified xsi:type="dcterms:W3CDTF">2020-04-08T16:37:00Z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anguage">
    <vt:i4>1049</vt:i4>
  </property>
  <property fmtid="{D5CDD505-2E9C-101B-9397-08002B2CF9AE}" pid="5" name="LogoId">
    <vt:lpwstr>Bobst</vt:lpwstr>
  </property>
</Properties>
</file>